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hAnsi="Times New Roman" w:cs="Times New Roman"/>
        </w:rPr>
        <w:id w:val="326794676"/>
        <w:docPartObj>
          <w:docPartGallery w:val="Cover Pages"/>
          <w:docPartUnique/>
        </w:docPartObj>
      </w:sdtPr>
      <w:sdtEndPr>
        <w:rPr>
          <w:rFonts w:asciiTheme="minorHAnsi" w:eastAsia="Arial Unicode MS" w:hAnsiTheme="minorHAnsi" w:cstheme="minorBidi"/>
          <w:sz w:val="72"/>
          <w:szCs w:val="72"/>
        </w:rPr>
      </w:sdtEndPr>
      <w:sdtContent>
        <w:p w:rsidR="00B610A2" w:rsidRDefault="00B610A2" w:rsidP="00B610A2">
          <w:pPr>
            <w:spacing w:after="0" w:line="360" w:lineRule="auto"/>
            <w:jc w:val="right"/>
            <w:rPr>
              <w:rFonts w:ascii="Times New Roman" w:hAnsi="Times New Roman" w:cs="Times New Roman"/>
            </w:rPr>
          </w:pPr>
        </w:p>
        <w:p w:rsidR="00334165" w:rsidRPr="00A204BB" w:rsidRDefault="00334165" w:rsidP="00F50AC5">
          <w:pPr>
            <w:spacing w:after="0" w:line="360" w:lineRule="auto"/>
            <w:jc w:val="right"/>
            <w:rPr>
              <w:rFonts w:ascii="Times New Roman" w:eastAsia="Arial Unicode MS" w:hAnsi="Times New Roman" w:cs="Times New Roman"/>
              <w:sz w:val="72"/>
              <w:szCs w:val="72"/>
            </w:rPr>
          </w:pPr>
        </w:p>
        <w:p w:rsidR="00334165" w:rsidRPr="00696F8A" w:rsidRDefault="00D01D7F" w:rsidP="00696F8A">
          <w:pPr>
            <w:spacing w:after="0" w:line="360" w:lineRule="auto"/>
            <w:jc w:val="center"/>
            <w:rPr>
              <w:rFonts w:ascii="Times New Roman" w:eastAsia="Arial Unicode MS" w:hAnsi="Times New Roman" w:cs="Times New Roman"/>
              <w:sz w:val="40"/>
              <w:szCs w:val="40"/>
            </w:rPr>
          </w:pPr>
          <w:r w:rsidRPr="00696F8A">
            <w:rPr>
              <w:rFonts w:ascii="Times New Roman" w:eastAsia="Arial Unicode MS" w:hAnsi="Times New Roman" w:cs="Times New Roman"/>
              <w:sz w:val="40"/>
              <w:szCs w:val="40"/>
            </w:rPr>
            <w:t>Инструкция по охране труда</w:t>
          </w:r>
        </w:p>
        <w:p w:rsidR="00D8055B" w:rsidRPr="00696F8A" w:rsidRDefault="00D8055B" w:rsidP="00696F8A">
          <w:pPr>
            <w:spacing w:after="0" w:line="360" w:lineRule="auto"/>
            <w:jc w:val="center"/>
            <w:rPr>
              <w:rFonts w:ascii="Times New Roman" w:eastAsia="Arial Unicode MS" w:hAnsi="Times New Roman" w:cs="Times New Roman"/>
              <w:sz w:val="40"/>
              <w:szCs w:val="40"/>
            </w:rPr>
          </w:pPr>
          <w:r w:rsidRPr="00696F8A">
            <w:rPr>
              <w:rFonts w:ascii="Times New Roman" w:eastAsia="Arial Unicode MS" w:hAnsi="Times New Roman" w:cs="Times New Roman"/>
              <w:sz w:val="40"/>
              <w:szCs w:val="40"/>
            </w:rPr>
            <w:t xml:space="preserve">компетенции </w:t>
          </w:r>
        </w:p>
        <w:p w:rsidR="00832EBB" w:rsidRPr="00696F8A" w:rsidRDefault="000F0FC3" w:rsidP="00696F8A">
          <w:pPr>
            <w:spacing w:after="0" w:line="360" w:lineRule="auto"/>
            <w:jc w:val="center"/>
            <w:rPr>
              <w:rFonts w:ascii="Times New Roman" w:eastAsia="Arial Unicode MS" w:hAnsi="Times New Roman" w:cs="Times New Roman"/>
              <w:sz w:val="40"/>
              <w:szCs w:val="40"/>
            </w:rPr>
          </w:pPr>
          <w:r w:rsidRPr="00696F8A">
            <w:rPr>
              <w:rFonts w:ascii="Times New Roman" w:eastAsia="Arial Unicode MS" w:hAnsi="Times New Roman" w:cs="Times New Roman"/>
              <w:sz w:val="40"/>
              <w:szCs w:val="40"/>
            </w:rPr>
            <w:t>«</w:t>
          </w:r>
          <w:r w:rsidR="00C63DC2" w:rsidRPr="00696F8A">
            <w:rPr>
              <w:rFonts w:ascii="Times New Roman" w:eastAsia="Arial Unicode MS" w:hAnsi="Times New Roman" w:cs="Times New Roman"/>
              <w:sz w:val="40"/>
              <w:szCs w:val="40"/>
            </w:rPr>
            <w:t xml:space="preserve">Организация строительного </w:t>
          </w:r>
          <w:r w:rsidR="00D8055B" w:rsidRPr="00696F8A">
            <w:rPr>
              <w:rFonts w:ascii="Times New Roman" w:eastAsia="Arial Unicode MS" w:hAnsi="Times New Roman" w:cs="Times New Roman"/>
              <w:sz w:val="40"/>
              <w:szCs w:val="40"/>
            </w:rPr>
            <w:t>производства»</w:t>
          </w:r>
        </w:p>
        <w:p w:rsidR="00D8055B" w:rsidRPr="00696F8A" w:rsidRDefault="00D8055B" w:rsidP="00696F8A">
          <w:pPr>
            <w:pBdr>
              <w:top w:val="none" w:sz="0" w:space="0" w:color="000000"/>
              <w:left w:val="none" w:sz="0" w:space="0" w:color="000000"/>
              <w:bottom w:val="none" w:sz="0" w:space="0" w:color="000000"/>
              <w:right w:val="none" w:sz="0" w:space="0" w:color="000000"/>
              <w:between w:val="none" w:sz="0" w:space="0" w:color="000000"/>
            </w:pBdr>
            <w:spacing w:after="0" w:line="360" w:lineRule="auto"/>
            <w:jc w:val="center"/>
            <w:outlineLvl w:val="0"/>
            <w:rPr>
              <w:rFonts w:ascii="Times New Roman" w:eastAsia="Times New Roman" w:hAnsi="Times New Roman" w:cs="Times New Roman"/>
              <w:color w:val="000000"/>
              <w:position w:val="-1"/>
              <w:sz w:val="40"/>
              <w:szCs w:val="40"/>
              <w:lang w:eastAsia="ru-RU"/>
            </w:rPr>
          </w:pPr>
          <w:r w:rsidRPr="00696F8A">
            <w:rPr>
              <w:rFonts w:ascii="Times New Roman" w:eastAsia="Times New Roman" w:hAnsi="Times New Roman" w:cs="Times New Roman"/>
              <w:color w:val="000000"/>
              <w:position w:val="-1"/>
              <w:sz w:val="40"/>
              <w:szCs w:val="40"/>
              <w:lang w:eastAsia="ru-RU"/>
            </w:rPr>
            <w:t>Итогового (межрегионального) этапа Чемпионата по профессиональному мастерству «Профессионалы»</w:t>
          </w:r>
        </w:p>
        <w:p w:rsidR="00D8055B" w:rsidRPr="00696F8A" w:rsidRDefault="00D8055B" w:rsidP="00696F8A">
          <w:pPr>
            <w:pBdr>
              <w:top w:val="none" w:sz="0" w:space="0" w:color="000000"/>
              <w:left w:val="none" w:sz="0" w:space="0" w:color="000000"/>
              <w:bottom w:val="none" w:sz="0" w:space="0" w:color="000000"/>
              <w:right w:val="none" w:sz="0" w:space="0" w:color="000000"/>
              <w:between w:val="none" w:sz="0" w:space="0" w:color="000000"/>
            </w:pBdr>
            <w:spacing w:after="0" w:line="360" w:lineRule="auto"/>
            <w:jc w:val="center"/>
            <w:outlineLvl w:val="0"/>
            <w:rPr>
              <w:rFonts w:ascii="Times New Roman" w:eastAsia="Times New Roman" w:hAnsi="Times New Roman" w:cs="Times New Roman"/>
              <w:color w:val="000000"/>
              <w:position w:val="-1"/>
              <w:sz w:val="40"/>
              <w:szCs w:val="40"/>
              <w:lang w:eastAsia="ru-RU"/>
            </w:rPr>
          </w:pPr>
          <w:r w:rsidRPr="00696F8A">
            <w:rPr>
              <w:rFonts w:ascii="Times New Roman" w:eastAsia="Times New Roman" w:hAnsi="Times New Roman" w:cs="Times New Roman"/>
              <w:color w:val="000000"/>
              <w:position w:val="-1"/>
              <w:sz w:val="40"/>
              <w:szCs w:val="40"/>
              <w:lang w:eastAsia="ru-RU"/>
            </w:rPr>
            <w:t>Московская область</w:t>
          </w:r>
        </w:p>
        <w:p w:rsidR="00F830E7" w:rsidRPr="00696F8A" w:rsidRDefault="00F830E7" w:rsidP="00696F8A">
          <w:pPr>
            <w:spacing w:after="0" w:line="360" w:lineRule="auto"/>
            <w:rPr>
              <w:rFonts w:ascii="Times New Roman" w:eastAsia="Arial Unicode MS" w:hAnsi="Times New Roman" w:cs="Times New Roman"/>
              <w:sz w:val="40"/>
              <w:szCs w:val="40"/>
            </w:rPr>
          </w:pPr>
        </w:p>
        <w:p w:rsidR="00F830E7" w:rsidRDefault="00F830E7" w:rsidP="00854733">
          <w:pPr>
            <w:spacing w:after="0" w:line="360" w:lineRule="auto"/>
            <w:rPr>
              <w:rFonts w:ascii="Times New Roman" w:eastAsia="Arial Unicode MS" w:hAnsi="Times New Roman" w:cs="Times New Roman"/>
              <w:sz w:val="72"/>
              <w:szCs w:val="72"/>
            </w:rPr>
          </w:pPr>
        </w:p>
        <w:p w:rsidR="00F830E7" w:rsidRDefault="00F830E7" w:rsidP="00854733">
          <w:pPr>
            <w:spacing w:after="0" w:line="360" w:lineRule="auto"/>
            <w:rPr>
              <w:rFonts w:ascii="Times New Roman" w:eastAsia="Arial Unicode MS" w:hAnsi="Times New Roman" w:cs="Times New Roman"/>
              <w:sz w:val="72"/>
              <w:szCs w:val="72"/>
            </w:rPr>
          </w:pPr>
        </w:p>
        <w:p w:rsidR="009B18A2" w:rsidRPr="00854733" w:rsidRDefault="00547CBD" w:rsidP="00854733">
          <w:pPr>
            <w:spacing w:after="0" w:line="360" w:lineRule="auto"/>
            <w:rPr>
              <w:rFonts w:ascii="Times New Roman" w:eastAsia="Arial Unicode MS" w:hAnsi="Times New Roman" w:cs="Times New Roman"/>
              <w:sz w:val="72"/>
              <w:szCs w:val="72"/>
            </w:rPr>
          </w:pPr>
        </w:p>
      </w:sdtContent>
    </w:sdt>
    <w:p w:rsidR="00854733" w:rsidRDefault="00854733" w:rsidP="0081194B">
      <w:pPr>
        <w:spacing w:after="0" w:line="360" w:lineRule="auto"/>
        <w:rPr>
          <w:rFonts w:ascii="Times New Roman" w:hAnsi="Times New Roman" w:cs="Times New Roman"/>
          <w:lang w:bidi="en-US"/>
        </w:rPr>
      </w:pPr>
    </w:p>
    <w:p w:rsidR="00C142E7" w:rsidRDefault="00C142E7" w:rsidP="00D8055B">
      <w:pPr>
        <w:spacing w:after="0" w:line="360" w:lineRule="auto"/>
        <w:rPr>
          <w:rFonts w:ascii="Times New Roman" w:hAnsi="Times New Roman" w:cs="Times New Roman"/>
          <w:lang w:bidi="en-US"/>
        </w:rPr>
      </w:pPr>
    </w:p>
    <w:p w:rsidR="00C142E7" w:rsidRDefault="00C142E7" w:rsidP="006D57F5">
      <w:pPr>
        <w:spacing w:after="0" w:line="360" w:lineRule="auto"/>
        <w:jc w:val="center"/>
        <w:rPr>
          <w:rFonts w:ascii="Times New Roman" w:hAnsi="Times New Roman" w:cs="Times New Roman"/>
          <w:lang w:bidi="en-US"/>
        </w:rPr>
      </w:pPr>
    </w:p>
    <w:p w:rsidR="00696F8A" w:rsidRDefault="00696F8A" w:rsidP="006D57F5">
      <w:pPr>
        <w:spacing w:after="0" w:line="360" w:lineRule="auto"/>
        <w:jc w:val="center"/>
        <w:rPr>
          <w:rFonts w:ascii="Times New Roman" w:hAnsi="Times New Roman" w:cs="Times New Roman"/>
          <w:lang w:bidi="en-US"/>
        </w:rPr>
      </w:pPr>
    </w:p>
    <w:p w:rsidR="00696F8A" w:rsidRDefault="00696F8A" w:rsidP="006D57F5">
      <w:pPr>
        <w:spacing w:after="0" w:line="360" w:lineRule="auto"/>
        <w:jc w:val="center"/>
        <w:rPr>
          <w:rFonts w:ascii="Times New Roman" w:hAnsi="Times New Roman" w:cs="Times New Roman"/>
          <w:lang w:bidi="en-US"/>
        </w:rPr>
      </w:pPr>
    </w:p>
    <w:p w:rsidR="00696F8A" w:rsidRDefault="00696F8A" w:rsidP="006D57F5">
      <w:pPr>
        <w:spacing w:after="0" w:line="360" w:lineRule="auto"/>
        <w:jc w:val="center"/>
        <w:rPr>
          <w:rFonts w:ascii="Times New Roman" w:hAnsi="Times New Roman" w:cs="Times New Roman"/>
          <w:lang w:bidi="en-US"/>
        </w:rPr>
      </w:pPr>
    </w:p>
    <w:p w:rsidR="0081194B" w:rsidRPr="00696F8A" w:rsidRDefault="009B18A2" w:rsidP="00C142E7">
      <w:pPr>
        <w:spacing w:after="0" w:line="360" w:lineRule="auto"/>
        <w:jc w:val="center"/>
        <w:rPr>
          <w:rFonts w:ascii="Times New Roman" w:eastAsia="Times New Roman" w:hAnsi="Times New Roman" w:cs="Times New Roman"/>
          <w:color w:val="000000"/>
          <w:position w:val="-1"/>
          <w:sz w:val="28"/>
          <w:szCs w:val="28"/>
          <w:lang w:eastAsia="ru-RU"/>
        </w:rPr>
      </w:pPr>
      <w:r w:rsidRPr="00696F8A">
        <w:rPr>
          <w:rFonts w:ascii="Times New Roman" w:eastAsia="Times New Roman" w:hAnsi="Times New Roman" w:cs="Times New Roman"/>
          <w:color w:val="000000"/>
          <w:position w:val="-1"/>
          <w:sz w:val="28"/>
          <w:szCs w:val="28"/>
          <w:lang w:eastAsia="ru-RU"/>
        </w:rPr>
        <w:t>20</w:t>
      </w:r>
      <w:r w:rsidR="00854733" w:rsidRPr="00696F8A">
        <w:rPr>
          <w:rFonts w:ascii="Times New Roman" w:eastAsia="Times New Roman" w:hAnsi="Times New Roman" w:cs="Times New Roman"/>
          <w:color w:val="000000"/>
          <w:position w:val="-1"/>
          <w:sz w:val="28"/>
          <w:szCs w:val="28"/>
          <w:lang w:eastAsia="ru-RU"/>
        </w:rPr>
        <w:t>2</w:t>
      </w:r>
      <w:r w:rsidR="004620A8" w:rsidRPr="00696F8A">
        <w:rPr>
          <w:rFonts w:ascii="Times New Roman" w:eastAsia="Times New Roman" w:hAnsi="Times New Roman" w:cs="Times New Roman"/>
          <w:color w:val="000000"/>
          <w:position w:val="-1"/>
          <w:sz w:val="28"/>
          <w:szCs w:val="28"/>
          <w:lang w:eastAsia="ru-RU"/>
        </w:rPr>
        <w:t>5</w:t>
      </w:r>
      <w:r w:rsidRPr="00696F8A">
        <w:rPr>
          <w:rFonts w:ascii="Times New Roman" w:eastAsia="Times New Roman" w:hAnsi="Times New Roman" w:cs="Times New Roman"/>
          <w:color w:val="000000"/>
          <w:position w:val="-1"/>
          <w:sz w:val="28"/>
          <w:szCs w:val="28"/>
          <w:lang w:eastAsia="ru-RU"/>
        </w:rPr>
        <w:t xml:space="preserve"> г.</w:t>
      </w:r>
    </w:p>
    <w:p w:rsidR="00C142E7" w:rsidRPr="00696F8A" w:rsidRDefault="00C142E7" w:rsidP="00C142E7">
      <w:pPr>
        <w:keepNext/>
        <w:keepLines/>
        <w:pBdr>
          <w:top w:val="none" w:sz="0" w:space="0" w:color="000000"/>
          <w:left w:val="none" w:sz="0" w:space="0" w:color="000000"/>
          <w:bottom w:val="none" w:sz="0" w:space="0" w:color="000000"/>
          <w:right w:val="none" w:sz="0" w:space="0" w:color="000000"/>
          <w:between w:val="none" w:sz="0" w:space="0" w:color="000000"/>
        </w:pBdr>
        <w:spacing w:after="0" w:line="480" w:lineRule="auto"/>
        <w:jc w:val="center"/>
        <w:outlineLvl w:val="0"/>
        <w:rPr>
          <w:rFonts w:ascii="Times New Roman" w:eastAsia="Times New Roman" w:hAnsi="Times New Roman" w:cs="Times New Roman"/>
          <w:b/>
          <w:position w:val="-1"/>
          <w:sz w:val="28"/>
          <w:szCs w:val="28"/>
          <w:lang w:eastAsia="ru-RU"/>
        </w:rPr>
      </w:pPr>
      <w:r w:rsidRPr="00696F8A">
        <w:rPr>
          <w:rFonts w:ascii="Times New Roman" w:eastAsia="Times New Roman" w:hAnsi="Times New Roman" w:cs="Times New Roman"/>
          <w:b/>
          <w:position w:val="-1"/>
          <w:sz w:val="28"/>
          <w:szCs w:val="28"/>
          <w:lang w:eastAsia="ru-RU"/>
        </w:rPr>
        <w:lastRenderedPageBreak/>
        <w:t>Содержание</w:t>
      </w:r>
    </w:p>
    <w:sdt>
      <w:sdtPr>
        <w:rPr>
          <w:rFonts w:ascii="Times New Roman" w:eastAsia="Calibri" w:hAnsi="Times New Roman" w:cs="Times New Roman"/>
          <w:position w:val="-1"/>
          <w:sz w:val="28"/>
          <w:szCs w:val="28"/>
          <w:lang w:eastAsia="ru-RU"/>
        </w:rPr>
        <w:id w:val="-1803526934"/>
        <w:docPartObj>
          <w:docPartGallery w:val="Table of Contents"/>
          <w:docPartUnique/>
        </w:docPartObj>
      </w:sdtPr>
      <w:sdtEndPr>
        <w:rPr>
          <w:rFonts w:eastAsia="Times New Roman"/>
        </w:rPr>
      </w:sdtEndPr>
      <w:sdtContent>
        <w:p w:rsidR="00C142E7" w:rsidRPr="00696F8A" w:rsidRDefault="00547CBD" w:rsidP="00C142E7">
          <w:pPr>
            <w:pBdr>
              <w:top w:val="none" w:sz="0" w:space="0" w:color="000000"/>
              <w:left w:val="none" w:sz="0" w:space="0" w:color="000000"/>
              <w:bottom w:val="none" w:sz="0" w:space="0" w:color="000000"/>
              <w:right w:val="none" w:sz="0" w:space="0" w:color="000000"/>
              <w:between w:val="none" w:sz="0" w:space="0" w:color="000000"/>
            </w:pBdr>
            <w:tabs>
              <w:tab w:val="right" w:pos="9911"/>
            </w:tabs>
            <w:spacing w:after="0" w:line="360" w:lineRule="auto"/>
            <w:outlineLvl w:val="0"/>
            <w:rPr>
              <w:rFonts w:ascii="Times New Roman" w:eastAsia="Times New Roman" w:hAnsi="Times New Roman" w:cs="Times New Roman"/>
              <w:position w:val="-1"/>
              <w:sz w:val="28"/>
              <w:szCs w:val="28"/>
              <w:lang w:eastAsia="ru-RU"/>
            </w:rPr>
          </w:pPr>
          <w:r w:rsidRPr="00696F8A">
            <w:rPr>
              <w:rFonts w:ascii="Times New Roman" w:eastAsia="Times New Roman" w:hAnsi="Times New Roman" w:cs="Times New Roman"/>
              <w:position w:val="-1"/>
              <w:sz w:val="28"/>
              <w:szCs w:val="28"/>
              <w:lang w:eastAsia="ru-RU"/>
            </w:rPr>
            <w:fldChar w:fldCharType="begin"/>
          </w:r>
          <w:r w:rsidR="00C142E7" w:rsidRPr="00696F8A">
            <w:rPr>
              <w:rFonts w:ascii="Times New Roman" w:eastAsia="Times New Roman" w:hAnsi="Times New Roman" w:cs="Times New Roman"/>
              <w:position w:val="-1"/>
              <w:sz w:val="28"/>
              <w:szCs w:val="28"/>
              <w:lang w:eastAsia="ru-RU"/>
            </w:rPr>
            <w:instrText xml:space="preserve"> TOC \h \u \z </w:instrText>
          </w:r>
          <w:r w:rsidRPr="00696F8A">
            <w:rPr>
              <w:rFonts w:ascii="Times New Roman" w:eastAsia="Times New Roman" w:hAnsi="Times New Roman" w:cs="Times New Roman"/>
              <w:position w:val="-1"/>
              <w:sz w:val="28"/>
              <w:szCs w:val="28"/>
              <w:lang w:eastAsia="ru-RU"/>
            </w:rPr>
            <w:fldChar w:fldCharType="separate"/>
          </w:r>
          <w:hyperlink w:anchor="_heading=h.30j0zll" w:tooltip="#_heading=h.30j0zll" w:history="1">
            <w:r w:rsidR="00C142E7" w:rsidRPr="00696F8A">
              <w:rPr>
                <w:rFonts w:ascii="Times New Roman" w:eastAsia="Times New Roman" w:hAnsi="Times New Roman" w:cs="Times New Roman"/>
                <w:position w:val="-1"/>
                <w:sz w:val="28"/>
                <w:szCs w:val="28"/>
                <w:lang w:eastAsia="ru-RU"/>
              </w:rPr>
              <w:t>1. Область применения</w:t>
            </w:r>
          </w:hyperlink>
          <w:r w:rsidR="00B611FD" w:rsidRPr="00696F8A">
            <w:rPr>
              <w:rFonts w:ascii="Times New Roman" w:eastAsia="Times New Roman" w:hAnsi="Times New Roman" w:cs="Times New Roman"/>
              <w:position w:val="-1"/>
              <w:sz w:val="28"/>
              <w:szCs w:val="28"/>
              <w:lang w:eastAsia="ru-RU"/>
            </w:rPr>
            <w:t xml:space="preserve">                                                                                               2</w:t>
          </w:r>
        </w:p>
        <w:p w:rsidR="00C142E7" w:rsidRPr="00696F8A" w:rsidRDefault="00547CBD" w:rsidP="00C142E7">
          <w:pPr>
            <w:pBdr>
              <w:top w:val="none" w:sz="0" w:space="0" w:color="000000"/>
              <w:left w:val="none" w:sz="0" w:space="0" w:color="000000"/>
              <w:bottom w:val="none" w:sz="0" w:space="0" w:color="000000"/>
              <w:right w:val="none" w:sz="0" w:space="0" w:color="000000"/>
              <w:between w:val="none" w:sz="0" w:space="0" w:color="000000"/>
            </w:pBdr>
            <w:tabs>
              <w:tab w:val="right" w:pos="9911"/>
            </w:tabs>
            <w:spacing w:after="0" w:line="360" w:lineRule="auto"/>
            <w:outlineLvl w:val="0"/>
            <w:rPr>
              <w:rFonts w:ascii="Times New Roman" w:eastAsia="Times New Roman" w:hAnsi="Times New Roman" w:cs="Times New Roman"/>
              <w:position w:val="-1"/>
              <w:sz w:val="28"/>
              <w:szCs w:val="28"/>
              <w:lang w:eastAsia="ru-RU"/>
            </w:rPr>
          </w:pPr>
          <w:hyperlink w:anchor="_heading=h.1fob9te" w:tooltip="#_heading=h.1fob9te" w:history="1">
            <w:r w:rsidR="00C142E7" w:rsidRPr="00696F8A">
              <w:rPr>
                <w:rFonts w:ascii="Times New Roman" w:eastAsia="Times New Roman" w:hAnsi="Times New Roman" w:cs="Times New Roman"/>
                <w:position w:val="-1"/>
                <w:sz w:val="28"/>
                <w:szCs w:val="28"/>
                <w:lang w:eastAsia="ru-RU"/>
              </w:rPr>
              <w:t>2. Нормативные ссылки</w:t>
            </w:r>
          </w:hyperlink>
          <w:r w:rsidR="00696F8A" w:rsidRPr="00696F8A">
            <w:rPr>
              <w:rFonts w:ascii="Times New Roman" w:hAnsi="Times New Roman" w:cs="Times New Roman"/>
              <w:sz w:val="28"/>
              <w:szCs w:val="28"/>
            </w:rPr>
            <w:t>……………………………………………………………..</w:t>
          </w:r>
          <w:hyperlink w:anchor="_heading=h.1fob9te" w:tooltip="#_heading=h.1fob9te" w:history="1">
            <w:r w:rsidR="00B611FD" w:rsidRPr="00696F8A">
              <w:rPr>
                <w:rFonts w:ascii="Times New Roman" w:eastAsia="Times New Roman" w:hAnsi="Times New Roman" w:cs="Times New Roman"/>
                <w:position w:val="-1"/>
                <w:sz w:val="28"/>
                <w:szCs w:val="28"/>
                <w:lang w:eastAsia="ru-RU"/>
              </w:rPr>
              <w:t>2</w:t>
            </w:r>
          </w:hyperlink>
        </w:p>
        <w:p w:rsidR="00C142E7" w:rsidRPr="00696F8A" w:rsidRDefault="00547CBD" w:rsidP="00C142E7">
          <w:pPr>
            <w:pBdr>
              <w:top w:val="none" w:sz="0" w:space="0" w:color="000000"/>
              <w:left w:val="none" w:sz="0" w:space="0" w:color="000000"/>
              <w:bottom w:val="none" w:sz="0" w:space="0" w:color="000000"/>
              <w:right w:val="none" w:sz="0" w:space="0" w:color="000000"/>
              <w:between w:val="none" w:sz="0" w:space="0" w:color="000000"/>
            </w:pBdr>
            <w:tabs>
              <w:tab w:val="right" w:pos="9911"/>
            </w:tabs>
            <w:spacing w:after="0" w:line="360" w:lineRule="auto"/>
            <w:outlineLvl w:val="0"/>
            <w:rPr>
              <w:rFonts w:ascii="Times New Roman" w:eastAsia="Times New Roman" w:hAnsi="Times New Roman" w:cs="Times New Roman"/>
              <w:position w:val="-1"/>
              <w:sz w:val="28"/>
              <w:szCs w:val="28"/>
              <w:lang w:eastAsia="ru-RU"/>
            </w:rPr>
          </w:pPr>
          <w:hyperlink w:anchor="_heading=h.2et92p0" w:tooltip="#_heading=h.2et92p0" w:history="1">
            <w:r w:rsidR="00C142E7" w:rsidRPr="00696F8A">
              <w:rPr>
                <w:rFonts w:ascii="Times New Roman" w:eastAsia="Times New Roman" w:hAnsi="Times New Roman" w:cs="Times New Roman"/>
                <w:position w:val="-1"/>
                <w:sz w:val="28"/>
                <w:szCs w:val="28"/>
                <w:lang w:eastAsia="ru-RU"/>
              </w:rPr>
              <w:t>3. Общие требования охраны труда</w:t>
            </w:r>
          </w:hyperlink>
          <w:r w:rsidR="00696F8A" w:rsidRPr="00696F8A">
            <w:rPr>
              <w:rFonts w:ascii="Times New Roman" w:hAnsi="Times New Roman" w:cs="Times New Roman"/>
              <w:sz w:val="28"/>
              <w:szCs w:val="28"/>
            </w:rPr>
            <w:t>…………………………………………………………………………………..</w:t>
          </w:r>
          <w:hyperlink w:anchor="_heading=h.2et92p0" w:tooltip="#_heading=h.2et92p0" w:history="1">
            <w:r w:rsidR="00B611FD" w:rsidRPr="00696F8A">
              <w:rPr>
                <w:rFonts w:ascii="Times New Roman" w:eastAsia="Times New Roman" w:hAnsi="Times New Roman" w:cs="Times New Roman"/>
                <w:position w:val="-1"/>
                <w:sz w:val="28"/>
                <w:szCs w:val="28"/>
                <w:lang w:eastAsia="ru-RU"/>
              </w:rPr>
              <w:t>2</w:t>
            </w:r>
          </w:hyperlink>
        </w:p>
        <w:p w:rsidR="00C142E7" w:rsidRPr="00696F8A" w:rsidRDefault="00547CBD" w:rsidP="00C142E7">
          <w:pPr>
            <w:pBdr>
              <w:top w:val="none" w:sz="0" w:space="0" w:color="000000"/>
              <w:left w:val="none" w:sz="0" w:space="0" w:color="000000"/>
              <w:bottom w:val="none" w:sz="0" w:space="0" w:color="000000"/>
              <w:right w:val="none" w:sz="0" w:space="0" w:color="000000"/>
              <w:between w:val="none" w:sz="0" w:space="0" w:color="000000"/>
            </w:pBdr>
            <w:tabs>
              <w:tab w:val="right" w:pos="9911"/>
            </w:tabs>
            <w:spacing w:after="0" w:line="360" w:lineRule="auto"/>
            <w:outlineLvl w:val="0"/>
            <w:rPr>
              <w:rFonts w:ascii="Times New Roman" w:eastAsia="Times New Roman" w:hAnsi="Times New Roman" w:cs="Times New Roman"/>
              <w:position w:val="-1"/>
              <w:sz w:val="28"/>
              <w:szCs w:val="28"/>
              <w:lang w:eastAsia="ru-RU"/>
            </w:rPr>
          </w:pPr>
          <w:hyperlink w:anchor="_heading=h.tyjcwt" w:tooltip="#_heading=h.tyjcwt" w:history="1">
            <w:r w:rsidR="00C142E7" w:rsidRPr="00696F8A">
              <w:rPr>
                <w:rFonts w:ascii="Times New Roman" w:eastAsia="Times New Roman" w:hAnsi="Times New Roman" w:cs="Times New Roman"/>
                <w:position w:val="-1"/>
                <w:sz w:val="28"/>
                <w:szCs w:val="28"/>
                <w:lang w:eastAsia="ru-RU"/>
              </w:rPr>
              <w:t>4. Требования охраны труда перед началом работы</w:t>
            </w:r>
          </w:hyperlink>
          <w:r w:rsidR="00B611FD" w:rsidRPr="00696F8A">
            <w:rPr>
              <w:rFonts w:ascii="Times New Roman" w:eastAsia="Times New Roman" w:hAnsi="Times New Roman" w:cs="Times New Roman"/>
              <w:position w:val="-1"/>
              <w:sz w:val="28"/>
              <w:szCs w:val="28"/>
              <w:lang w:eastAsia="ru-RU"/>
            </w:rPr>
            <w:t xml:space="preserve">                 </w:t>
          </w:r>
          <w:r w:rsidR="00696F8A" w:rsidRPr="00696F8A">
            <w:rPr>
              <w:rFonts w:ascii="Times New Roman" w:eastAsia="Times New Roman" w:hAnsi="Times New Roman" w:cs="Times New Roman"/>
              <w:position w:val="-1"/>
              <w:sz w:val="28"/>
              <w:szCs w:val="28"/>
              <w:lang w:eastAsia="ru-RU"/>
            </w:rPr>
            <w:t>…………………...</w:t>
          </w:r>
          <w:r w:rsidR="00B611FD" w:rsidRPr="00696F8A">
            <w:rPr>
              <w:rFonts w:ascii="Times New Roman" w:eastAsia="Times New Roman" w:hAnsi="Times New Roman" w:cs="Times New Roman"/>
              <w:position w:val="-1"/>
              <w:sz w:val="28"/>
              <w:szCs w:val="28"/>
              <w:lang w:eastAsia="ru-RU"/>
            </w:rPr>
            <w:t>4</w:t>
          </w:r>
        </w:p>
        <w:p w:rsidR="00C142E7" w:rsidRPr="00696F8A" w:rsidRDefault="00547CBD" w:rsidP="00C142E7">
          <w:pPr>
            <w:pBdr>
              <w:top w:val="none" w:sz="0" w:space="0" w:color="000000"/>
              <w:left w:val="none" w:sz="0" w:space="0" w:color="000000"/>
              <w:bottom w:val="none" w:sz="0" w:space="0" w:color="000000"/>
              <w:right w:val="none" w:sz="0" w:space="0" w:color="000000"/>
              <w:between w:val="none" w:sz="0" w:space="0" w:color="000000"/>
            </w:pBdr>
            <w:tabs>
              <w:tab w:val="right" w:pos="9911"/>
            </w:tabs>
            <w:spacing w:after="0" w:line="360" w:lineRule="auto"/>
            <w:outlineLvl w:val="0"/>
            <w:rPr>
              <w:rFonts w:ascii="Times New Roman" w:eastAsia="Times New Roman" w:hAnsi="Times New Roman" w:cs="Times New Roman"/>
              <w:position w:val="-1"/>
              <w:sz w:val="28"/>
              <w:szCs w:val="28"/>
              <w:lang w:eastAsia="ru-RU"/>
            </w:rPr>
          </w:pPr>
          <w:hyperlink w:anchor="_heading=h.3dy6vkm" w:tooltip="#_heading=h.3dy6vkm" w:history="1">
            <w:r w:rsidR="00C142E7" w:rsidRPr="00696F8A">
              <w:rPr>
                <w:rFonts w:ascii="Times New Roman" w:eastAsia="Times New Roman" w:hAnsi="Times New Roman" w:cs="Times New Roman"/>
                <w:position w:val="-1"/>
                <w:sz w:val="28"/>
                <w:szCs w:val="28"/>
                <w:lang w:eastAsia="ru-RU"/>
              </w:rPr>
              <w:t>5. Требования охраны труда во время работы</w:t>
            </w:r>
          </w:hyperlink>
          <w:r w:rsidR="00B611FD" w:rsidRPr="00696F8A">
            <w:rPr>
              <w:rFonts w:ascii="Times New Roman" w:eastAsia="Times New Roman" w:hAnsi="Times New Roman" w:cs="Times New Roman"/>
              <w:position w:val="-1"/>
              <w:sz w:val="28"/>
              <w:szCs w:val="28"/>
              <w:lang w:eastAsia="ru-RU"/>
            </w:rPr>
            <w:t xml:space="preserve">                                                          7</w:t>
          </w:r>
        </w:p>
        <w:p w:rsidR="00C142E7" w:rsidRPr="00696F8A" w:rsidRDefault="00547CBD" w:rsidP="00C142E7">
          <w:pPr>
            <w:pBdr>
              <w:top w:val="none" w:sz="0" w:space="0" w:color="000000"/>
              <w:left w:val="none" w:sz="0" w:space="0" w:color="000000"/>
              <w:bottom w:val="none" w:sz="0" w:space="0" w:color="000000"/>
              <w:right w:val="none" w:sz="0" w:space="0" w:color="000000"/>
              <w:between w:val="none" w:sz="0" w:space="0" w:color="000000"/>
            </w:pBdr>
            <w:tabs>
              <w:tab w:val="right" w:pos="9911"/>
            </w:tabs>
            <w:spacing w:after="0" w:line="360" w:lineRule="auto"/>
            <w:outlineLvl w:val="0"/>
            <w:rPr>
              <w:rFonts w:ascii="Times New Roman" w:eastAsia="Times New Roman" w:hAnsi="Times New Roman" w:cs="Times New Roman"/>
              <w:position w:val="-1"/>
              <w:sz w:val="28"/>
              <w:szCs w:val="28"/>
              <w:lang w:eastAsia="ru-RU"/>
            </w:rPr>
          </w:pPr>
          <w:hyperlink w:anchor="_heading=h.1t3h5sf" w:tooltip="#_heading=h.1t3h5sf" w:history="1">
            <w:r w:rsidR="00C142E7" w:rsidRPr="00696F8A">
              <w:rPr>
                <w:rFonts w:ascii="Times New Roman" w:eastAsia="Times New Roman" w:hAnsi="Times New Roman" w:cs="Times New Roman"/>
                <w:position w:val="-1"/>
                <w:sz w:val="28"/>
                <w:szCs w:val="28"/>
                <w:lang w:eastAsia="ru-RU"/>
              </w:rPr>
              <w:t>6. Требования охраны труда в аварийных ситуациях</w:t>
            </w:r>
          </w:hyperlink>
          <w:r w:rsidR="00B611FD" w:rsidRPr="00696F8A">
            <w:rPr>
              <w:rFonts w:ascii="Times New Roman" w:eastAsia="Times New Roman" w:hAnsi="Times New Roman" w:cs="Times New Roman"/>
              <w:position w:val="-1"/>
              <w:sz w:val="28"/>
              <w:szCs w:val="28"/>
              <w:lang w:eastAsia="ru-RU"/>
            </w:rPr>
            <w:t xml:space="preserve">     </w:t>
          </w:r>
          <w:r w:rsidR="00696F8A" w:rsidRPr="00696F8A">
            <w:rPr>
              <w:rFonts w:ascii="Times New Roman" w:eastAsia="Times New Roman" w:hAnsi="Times New Roman" w:cs="Times New Roman"/>
              <w:position w:val="-1"/>
              <w:sz w:val="28"/>
              <w:szCs w:val="28"/>
              <w:lang w:eastAsia="ru-RU"/>
            </w:rPr>
            <w:t>………………………...</w:t>
          </w:r>
          <w:r w:rsidR="00B611FD" w:rsidRPr="00696F8A">
            <w:rPr>
              <w:rFonts w:ascii="Times New Roman" w:eastAsia="Times New Roman" w:hAnsi="Times New Roman" w:cs="Times New Roman"/>
              <w:position w:val="-1"/>
              <w:sz w:val="28"/>
              <w:szCs w:val="28"/>
              <w:lang w:eastAsia="ru-RU"/>
            </w:rPr>
            <w:t>12</w:t>
          </w:r>
        </w:p>
        <w:p w:rsidR="00C142E7" w:rsidRPr="00696F8A" w:rsidRDefault="00547CBD" w:rsidP="00C142E7">
          <w:pPr>
            <w:pBdr>
              <w:top w:val="none" w:sz="0" w:space="0" w:color="000000"/>
              <w:left w:val="none" w:sz="0" w:space="0" w:color="000000"/>
              <w:bottom w:val="none" w:sz="0" w:space="0" w:color="000000"/>
              <w:right w:val="none" w:sz="0" w:space="0" w:color="000000"/>
              <w:between w:val="none" w:sz="0" w:space="0" w:color="000000"/>
            </w:pBdr>
            <w:tabs>
              <w:tab w:val="right" w:pos="9911"/>
            </w:tabs>
            <w:spacing w:after="0" w:line="360" w:lineRule="auto"/>
            <w:outlineLvl w:val="0"/>
            <w:rPr>
              <w:rFonts w:ascii="Times New Roman" w:eastAsia="Times New Roman" w:hAnsi="Times New Roman" w:cs="Times New Roman"/>
              <w:position w:val="-1"/>
              <w:sz w:val="28"/>
              <w:szCs w:val="28"/>
              <w:lang w:eastAsia="ru-RU"/>
            </w:rPr>
          </w:pPr>
          <w:hyperlink w:anchor="_heading=h.4d34og8" w:tooltip="#_heading=h.4d34og8" w:history="1">
            <w:r w:rsidR="00C142E7" w:rsidRPr="00696F8A">
              <w:rPr>
                <w:rFonts w:ascii="Times New Roman" w:eastAsia="Times New Roman" w:hAnsi="Times New Roman" w:cs="Times New Roman"/>
                <w:position w:val="-1"/>
                <w:sz w:val="28"/>
                <w:szCs w:val="28"/>
                <w:lang w:eastAsia="ru-RU"/>
              </w:rPr>
              <w:t>7. Требования охраны труда по окончании работы</w:t>
            </w:r>
          </w:hyperlink>
          <w:r w:rsidRPr="00696F8A">
            <w:rPr>
              <w:rFonts w:ascii="Times New Roman" w:eastAsia="Times New Roman" w:hAnsi="Times New Roman" w:cs="Times New Roman"/>
              <w:position w:val="-1"/>
              <w:sz w:val="28"/>
              <w:szCs w:val="28"/>
              <w:lang w:eastAsia="ru-RU"/>
            </w:rPr>
            <w:fldChar w:fldCharType="end"/>
          </w:r>
          <w:r w:rsidR="00B611FD" w:rsidRPr="00696F8A">
            <w:rPr>
              <w:rFonts w:ascii="Times New Roman" w:eastAsia="Times New Roman" w:hAnsi="Times New Roman" w:cs="Times New Roman"/>
              <w:position w:val="-1"/>
              <w:sz w:val="28"/>
              <w:szCs w:val="28"/>
              <w:lang w:eastAsia="ru-RU"/>
            </w:rPr>
            <w:t xml:space="preserve">  </w:t>
          </w:r>
          <w:r w:rsidR="00696F8A" w:rsidRPr="00696F8A">
            <w:rPr>
              <w:rFonts w:ascii="Times New Roman" w:eastAsia="Times New Roman" w:hAnsi="Times New Roman" w:cs="Times New Roman"/>
              <w:position w:val="-1"/>
              <w:sz w:val="28"/>
              <w:szCs w:val="28"/>
              <w:lang w:eastAsia="ru-RU"/>
            </w:rPr>
            <w:t>………………………….....</w:t>
          </w:r>
          <w:r w:rsidR="00B611FD" w:rsidRPr="00696F8A">
            <w:rPr>
              <w:rFonts w:ascii="Times New Roman" w:eastAsia="Times New Roman" w:hAnsi="Times New Roman" w:cs="Times New Roman"/>
              <w:position w:val="-1"/>
              <w:sz w:val="28"/>
              <w:szCs w:val="28"/>
              <w:lang w:eastAsia="ru-RU"/>
            </w:rPr>
            <w:t>13</w:t>
          </w:r>
        </w:p>
      </w:sdtContent>
    </w:sdt>
    <w:p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rsidR="00AA2B8A" w:rsidRDefault="00AA2B8A" w:rsidP="00C17B01">
      <w:pPr>
        <w:pStyle w:val="bullet"/>
        <w:numPr>
          <w:ilvl w:val="0"/>
          <w:numId w:val="0"/>
        </w:numPr>
        <w:ind w:hanging="360"/>
        <w:jc w:val="both"/>
        <w:rPr>
          <w:rFonts w:ascii="Times New Roman" w:hAnsi="Times New Roman"/>
          <w:bCs/>
          <w:sz w:val="24"/>
          <w:szCs w:val="20"/>
          <w:lang w:val="ru-RU" w:eastAsia="ru-RU"/>
        </w:rPr>
      </w:pPr>
    </w:p>
    <w:p w:rsidR="009B18A2" w:rsidRDefault="009B18A2" w:rsidP="00C17B01">
      <w:pPr>
        <w:pStyle w:val="bullet"/>
        <w:numPr>
          <w:ilvl w:val="0"/>
          <w:numId w:val="0"/>
        </w:numPr>
        <w:ind w:hanging="360"/>
        <w:jc w:val="both"/>
        <w:rPr>
          <w:rFonts w:ascii="Times New Roman" w:hAnsi="Times New Roman"/>
          <w:bCs/>
          <w:sz w:val="24"/>
          <w:szCs w:val="20"/>
          <w:lang w:val="ru-RU" w:eastAsia="ru-RU"/>
        </w:rPr>
      </w:pPr>
    </w:p>
    <w:p w:rsidR="009B18A2" w:rsidRDefault="009B18A2" w:rsidP="00C17B01">
      <w:pPr>
        <w:pStyle w:val="bullet"/>
        <w:numPr>
          <w:ilvl w:val="0"/>
          <w:numId w:val="0"/>
        </w:numPr>
        <w:ind w:hanging="360"/>
        <w:jc w:val="both"/>
        <w:rPr>
          <w:rFonts w:ascii="Times New Roman" w:hAnsi="Times New Roman"/>
          <w:bCs/>
          <w:sz w:val="24"/>
          <w:szCs w:val="20"/>
          <w:lang w:val="ru-RU" w:eastAsia="ru-RU"/>
        </w:rPr>
      </w:pPr>
    </w:p>
    <w:p w:rsidR="00C63DC2" w:rsidRDefault="00C63DC2" w:rsidP="00C17B01">
      <w:pPr>
        <w:pStyle w:val="bullet"/>
        <w:numPr>
          <w:ilvl w:val="0"/>
          <w:numId w:val="0"/>
        </w:numPr>
        <w:ind w:hanging="360"/>
        <w:jc w:val="both"/>
        <w:rPr>
          <w:rFonts w:ascii="Times New Roman" w:hAnsi="Times New Roman"/>
          <w:bCs/>
          <w:sz w:val="24"/>
          <w:szCs w:val="20"/>
          <w:lang w:val="ru-RU" w:eastAsia="ru-RU"/>
        </w:rPr>
      </w:pPr>
    </w:p>
    <w:p w:rsidR="00C63DC2" w:rsidRDefault="00C63DC2" w:rsidP="00C17B01">
      <w:pPr>
        <w:pStyle w:val="bullet"/>
        <w:numPr>
          <w:ilvl w:val="0"/>
          <w:numId w:val="0"/>
        </w:numPr>
        <w:ind w:hanging="360"/>
        <w:jc w:val="both"/>
        <w:rPr>
          <w:rFonts w:ascii="Times New Roman" w:hAnsi="Times New Roman"/>
          <w:bCs/>
          <w:sz w:val="24"/>
          <w:szCs w:val="20"/>
          <w:lang w:val="ru-RU" w:eastAsia="ru-RU"/>
        </w:rPr>
      </w:pPr>
    </w:p>
    <w:p w:rsidR="00C63DC2" w:rsidRDefault="00C63DC2" w:rsidP="00C17B01">
      <w:pPr>
        <w:pStyle w:val="bullet"/>
        <w:numPr>
          <w:ilvl w:val="0"/>
          <w:numId w:val="0"/>
        </w:numPr>
        <w:ind w:hanging="360"/>
        <w:jc w:val="both"/>
        <w:rPr>
          <w:rFonts w:ascii="Times New Roman" w:hAnsi="Times New Roman"/>
          <w:bCs/>
          <w:sz w:val="24"/>
          <w:szCs w:val="20"/>
          <w:lang w:val="ru-RU" w:eastAsia="ru-RU"/>
        </w:rPr>
      </w:pPr>
    </w:p>
    <w:p w:rsidR="00C63DC2" w:rsidRDefault="00C63DC2" w:rsidP="00C17B01">
      <w:pPr>
        <w:pStyle w:val="bullet"/>
        <w:numPr>
          <w:ilvl w:val="0"/>
          <w:numId w:val="0"/>
        </w:numPr>
        <w:ind w:hanging="360"/>
        <w:jc w:val="both"/>
        <w:rPr>
          <w:rFonts w:ascii="Times New Roman" w:hAnsi="Times New Roman"/>
          <w:bCs/>
          <w:sz w:val="24"/>
          <w:szCs w:val="20"/>
          <w:lang w:val="ru-RU" w:eastAsia="ru-RU"/>
        </w:rPr>
      </w:pPr>
    </w:p>
    <w:p w:rsidR="00C142E7" w:rsidRDefault="00C142E7" w:rsidP="00C17B01">
      <w:pPr>
        <w:pStyle w:val="bullet"/>
        <w:numPr>
          <w:ilvl w:val="0"/>
          <w:numId w:val="0"/>
        </w:numPr>
        <w:ind w:hanging="360"/>
        <w:jc w:val="both"/>
        <w:rPr>
          <w:rFonts w:ascii="Times New Roman" w:hAnsi="Times New Roman"/>
          <w:bCs/>
          <w:sz w:val="24"/>
          <w:szCs w:val="20"/>
          <w:lang w:val="ru-RU" w:eastAsia="ru-RU"/>
        </w:rPr>
      </w:pPr>
    </w:p>
    <w:p w:rsidR="00C142E7" w:rsidRDefault="00C142E7" w:rsidP="00C17B01">
      <w:pPr>
        <w:pStyle w:val="bullet"/>
        <w:numPr>
          <w:ilvl w:val="0"/>
          <w:numId w:val="0"/>
        </w:numPr>
        <w:ind w:hanging="360"/>
        <w:jc w:val="both"/>
        <w:rPr>
          <w:rFonts w:ascii="Times New Roman" w:hAnsi="Times New Roman"/>
          <w:bCs/>
          <w:sz w:val="24"/>
          <w:szCs w:val="20"/>
          <w:lang w:val="ru-RU" w:eastAsia="ru-RU"/>
        </w:rPr>
      </w:pPr>
    </w:p>
    <w:p w:rsidR="00C142E7" w:rsidRDefault="00C142E7" w:rsidP="00C17B01">
      <w:pPr>
        <w:pStyle w:val="bullet"/>
        <w:numPr>
          <w:ilvl w:val="0"/>
          <w:numId w:val="0"/>
        </w:numPr>
        <w:ind w:hanging="360"/>
        <w:jc w:val="both"/>
        <w:rPr>
          <w:rFonts w:ascii="Times New Roman" w:hAnsi="Times New Roman"/>
          <w:bCs/>
          <w:sz w:val="24"/>
          <w:szCs w:val="20"/>
          <w:lang w:val="ru-RU" w:eastAsia="ru-RU"/>
        </w:rPr>
      </w:pPr>
    </w:p>
    <w:p w:rsidR="00C142E7" w:rsidRDefault="00C142E7" w:rsidP="00C17B01">
      <w:pPr>
        <w:pStyle w:val="bullet"/>
        <w:numPr>
          <w:ilvl w:val="0"/>
          <w:numId w:val="0"/>
        </w:numPr>
        <w:ind w:hanging="360"/>
        <w:jc w:val="both"/>
        <w:rPr>
          <w:rFonts w:ascii="Times New Roman" w:hAnsi="Times New Roman"/>
          <w:bCs/>
          <w:sz w:val="24"/>
          <w:szCs w:val="20"/>
          <w:lang w:val="ru-RU" w:eastAsia="ru-RU"/>
        </w:rPr>
      </w:pPr>
    </w:p>
    <w:p w:rsidR="00C142E7" w:rsidRDefault="00C142E7" w:rsidP="00C17B01">
      <w:pPr>
        <w:pStyle w:val="bullet"/>
        <w:numPr>
          <w:ilvl w:val="0"/>
          <w:numId w:val="0"/>
        </w:numPr>
        <w:ind w:hanging="360"/>
        <w:jc w:val="both"/>
        <w:rPr>
          <w:rFonts w:ascii="Times New Roman" w:hAnsi="Times New Roman"/>
          <w:bCs/>
          <w:sz w:val="24"/>
          <w:szCs w:val="20"/>
          <w:lang w:val="ru-RU" w:eastAsia="ru-RU"/>
        </w:rPr>
      </w:pPr>
    </w:p>
    <w:p w:rsidR="00C142E7" w:rsidRDefault="00C142E7" w:rsidP="00C17B01">
      <w:pPr>
        <w:pStyle w:val="bullet"/>
        <w:numPr>
          <w:ilvl w:val="0"/>
          <w:numId w:val="0"/>
        </w:numPr>
        <w:ind w:hanging="360"/>
        <w:jc w:val="both"/>
        <w:rPr>
          <w:rFonts w:ascii="Times New Roman" w:hAnsi="Times New Roman"/>
          <w:bCs/>
          <w:sz w:val="24"/>
          <w:szCs w:val="20"/>
          <w:lang w:val="ru-RU" w:eastAsia="ru-RU"/>
        </w:rPr>
      </w:pPr>
    </w:p>
    <w:p w:rsidR="00C142E7" w:rsidRDefault="00C142E7" w:rsidP="00C17B01">
      <w:pPr>
        <w:pStyle w:val="bullet"/>
        <w:numPr>
          <w:ilvl w:val="0"/>
          <w:numId w:val="0"/>
        </w:numPr>
        <w:ind w:hanging="360"/>
        <w:jc w:val="both"/>
        <w:rPr>
          <w:rFonts w:ascii="Times New Roman" w:hAnsi="Times New Roman"/>
          <w:bCs/>
          <w:sz w:val="24"/>
          <w:szCs w:val="20"/>
          <w:lang w:val="ru-RU" w:eastAsia="ru-RU"/>
        </w:rPr>
      </w:pPr>
    </w:p>
    <w:p w:rsidR="00C142E7" w:rsidRDefault="00C142E7" w:rsidP="00C17B01">
      <w:pPr>
        <w:pStyle w:val="bullet"/>
        <w:numPr>
          <w:ilvl w:val="0"/>
          <w:numId w:val="0"/>
        </w:numPr>
        <w:ind w:hanging="360"/>
        <w:jc w:val="both"/>
        <w:rPr>
          <w:rFonts w:ascii="Times New Roman" w:hAnsi="Times New Roman"/>
          <w:bCs/>
          <w:sz w:val="24"/>
          <w:szCs w:val="20"/>
          <w:lang w:val="ru-RU" w:eastAsia="ru-RU"/>
        </w:rPr>
      </w:pPr>
    </w:p>
    <w:p w:rsidR="00C142E7" w:rsidRDefault="00C142E7" w:rsidP="00C17B01">
      <w:pPr>
        <w:pStyle w:val="bullet"/>
        <w:numPr>
          <w:ilvl w:val="0"/>
          <w:numId w:val="0"/>
        </w:numPr>
        <w:ind w:hanging="360"/>
        <w:jc w:val="both"/>
        <w:rPr>
          <w:rFonts w:ascii="Times New Roman" w:hAnsi="Times New Roman"/>
          <w:bCs/>
          <w:sz w:val="24"/>
          <w:szCs w:val="20"/>
          <w:lang w:val="ru-RU" w:eastAsia="ru-RU"/>
        </w:rPr>
      </w:pPr>
    </w:p>
    <w:p w:rsidR="00C63DC2" w:rsidRDefault="00C63DC2" w:rsidP="00C17B01">
      <w:pPr>
        <w:pStyle w:val="bullet"/>
        <w:numPr>
          <w:ilvl w:val="0"/>
          <w:numId w:val="0"/>
        </w:numPr>
        <w:ind w:hanging="360"/>
        <w:jc w:val="both"/>
        <w:rPr>
          <w:rFonts w:ascii="Times New Roman" w:hAnsi="Times New Roman"/>
          <w:bCs/>
          <w:sz w:val="24"/>
          <w:szCs w:val="20"/>
          <w:lang w:val="ru-RU" w:eastAsia="ru-RU"/>
        </w:rPr>
      </w:pPr>
    </w:p>
    <w:p w:rsidR="00C63DC2" w:rsidRDefault="00C63DC2" w:rsidP="00C17B01">
      <w:pPr>
        <w:pStyle w:val="bullet"/>
        <w:numPr>
          <w:ilvl w:val="0"/>
          <w:numId w:val="0"/>
        </w:numPr>
        <w:ind w:hanging="360"/>
        <w:jc w:val="both"/>
        <w:rPr>
          <w:rFonts w:ascii="Times New Roman" w:hAnsi="Times New Roman"/>
          <w:bCs/>
          <w:sz w:val="24"/>
          <w:szCs w:val="20"/>
          <w:lang w:val="ru-RU" w:eastAsia="ru-RU"/>
        </w:rPr>
      </w:pPr>
    </w:p>
    <w:p w:rsidR="00C63DC2" w:rsidRDefault="00C63DC2" w:rsidP="00C17B01">
      <w:pPr>
        <w:pStyle w:val="bullet"/>
        <w:numPr>
          <w:ilvl w:val="0"/>
          <w:numId w:val="0"/>
        </w:numPr>
        <w:ind w:hanging="360"/>
        <w:jc w:val="both"/>
        <w:rPr>
          <w:rFonts w:ascii="Times New Roman" w:hAnsi="Times New Roman"/>
          <w:bCs/>
          <w:sz w:val="24"/>
          <w:szCs w:val="20"/>
          <w:lang w:val="ru-RU" w:eastAsia="ru-RU"/>
        </w:rPr>
      </w:pPr>
    </w:p>
    <w:p w:rsidR="00C63DC2" w:rsidRDefault="00C63DC2" w:rsidP="00C17B01">
      <w:pPr>
        <w:pStyle w:val="bullet"/>
        <w:numPr>
          <w:ilvl w:val="0"/>
          <w:numId w:val="0"/>
        </w:numPr>
        <w:ind w:hanging="360"/>
        <w:jc w:val="both"/>
        <w:rPr>
          <w:rFonts w:ascii="Times New Roman" w:hAnsi="Times New Roman"/>
          <w:bCs/>
          <w:sz w:val="24"/>
          <w:szCs w:val="20"/>
          <w:lang w:val="ru-RU" w:eastAsia="ru-RU"/>
        </w:rPr>
      </w:pPr>
    </w:p>
    <w:p w:rsidR="00696F8A" w:rsidRDefault="00696F8A" w:rsidP="00C17B01">
      <w:pPr>
        <w:pStyle w:val="bullet"/>
        <w:numPr>
          <w:ilvl w:val="0"/>
          <w:numId w:val="0"/>
        </w:numPr>
        <w:ind w:hanging="360"/>
        <w:jc w:val="both"/>
        <w:rPr>
          <w:rFonts w:ascii="Times New Roman" w:hAnsi="Times New Roman"/>
          <w:bCs/>
          <w:sz w:val="24"/>
          <w:szCs w:val="20"/>
          <w:lang w:val="ru-RU" w:eastAsia="ru-RU"/>
        </w:rPr>
      </w:pPr>
    </w:p>
    <w:p w:rsidR="00C142E7" w:rsidRPr="00C142E7" w:rsidRDefault="00C142E7" w:rsidP="00C142E7">
      <w:pPr>
        <w:keepNext/>
        <w:keepLines/>
        <w:pBdr>
          <w:top w:val="none" w:sz="0" w:space="0" w:color="000000"/>
          <w:left w:val="none" w:sz="0" w:space="0" w:color="000000"/>
          <w:bottom w:val="none" w:sz="0" w:space="0" w:color="000000"/>
          <w:right w:val="none" w:sz="0" w:space="0" w:color="000000"/>
          <w:between w:val="none" w:sz="0" w:space="0" w:color="000000"/>
        </w:pBdr>
        <w:spacing w:after="0" w:line="360" w:lineRule="auto"/>
        <w:jc w:val="center"/>
        <w:outlineLvl w:val="0"/>
        <w:rPr>
          <w:rFonts w:ascii="Times New Roman" w:eastAsia="Times New Roman" w:hAnsi="Times New Roman" w:cs="Times New Roman"/>
          <w:b/>
          <w:color w:val="000000"/>
          <w:position w:val="-1"/>
          <w:sz w:val="28"/>
          <w:szCs w:val="28"/>
          <w:lang w:eastAsia="ru-RU"/>
        </w:rPr>
      </w:pPr>
      <w:r w:rsidRPr="00C142E7">
        <w:rPr>
          <w:rFonts w:ascii="Times New Roman" w:eastAsia="Times New Roman" w:hAnsi="Times New Roman" w:cs="Times New Roman"/>
          <w:b/>
          <w:color w:val="000000"/>
          <w:position w:val="-1"/>
          <w:sz w:val="28"/>
          <w:szCs w:val="28"/>
          <w:lang w:eastAsia="ru-RU"/>
        </w:rPr>
        <w:lastRenderedPageBreak/>
        <w:t>1. Область применения</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Итогового (межрегионального) этапа Чемпионата по профессиональному мастерству «Профессионалы» в 2025 г. (далее Чемпионата).</w:t>
      </w:r>
    </w:p>
    <w:p w:rsid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1.2 Выполнение требований настоящих правил обязательны для всех участников Итогового (межрегионального) этапа Чемпионата по профессиональному мастерству «Профессионалы» в 2025 г. компетенции «</w:t>
      </w:r>
      <w:r>
        <w:rPr>
          <w:rFonts w:ascii="Times New Roman" w:eastAsia="Times New Roman" w:hAnsi="Times New Roman" w:cs="Times New Roman"/>
          <w:color w:val="000000"/>
          <w:position w:val="-1"/>
          <w:sz w:val="28"/>
          <w:szCs w:val="28"/>
          <w:lang w:eastAsia="ru-RU"/>
        </w:rPr>
        <w:t>Организация строительного производства</w:t>
      </w:r>
      <w:r w:rsidRPr="00C142E7">
        <w:rPr>
          <w:rFonts w:ascii="Times New Roman" w:eastAsia="Times New Roman" w:hAnsi="Times New Roman" w:cs="Times New Roman"/>
          <w:color w:val="000000"/>
          <w:position w:val="-1"/>
          <w:sz w:val="28"/>
          <w:szCs w:val="28"/>
          <w:lang w:eastAsia="ru-RU"/>
        </w:rPr>
        <w:t xml:space="preserve">». </w:t>
      </w:r>
    </w:p>
    <w:p w:rsid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p>
    <w:p w:rsidR="00C142E7" w:rsidRPr="00C142E7" w:rsidRDefault="00C142E7" w:rsidP="00C142E7">
      <w:pPr>
        <w:keepNext/>
        <w:keepLines/>
        <w:pBdr>
          <w:top w:val="none" w:sz="0" w:space="0" w:color="000000"/>
          <w:left w:val="none" w:sz="0" w:space="0" w:color="000000"/>
          <w:bottom w:val="none" w:sz="0" w:space="0" w:color="000000"/>
          <w:right w:val="none" w:sz="0" w:space="0" w:color="000000"/>
          <w:between w:val="none" w:sz="0" w:space="0" w:color="000000"/>
        </w:pBdr>
        <w:spacing w:after="0" w:line="360" w:lineRule="auto"/>
        <w:jc w:val="center"/>
        <w:outlineLvl w:val="0"/>
        <w:rPr>
          <w:rFonts w:ascii="Times New Roman" w:eastAsia="Times New Roman" w:hAnsi="Times New Roman" w:cs="Times New Roman"/>
          <w:b/>
          <w:color w:val="000000"/>
          <w:position w:val="-1"/>
          <w:sz w:val="28"/>
          <w:szCs w:val="28"/>
          <w:lang w:eastAsia="ru-RU"/>
        </w:rPr>
      </w:pPr>
      <w:r w:rsidRPr="00C142E7">
        <w:rPr>
          <w:rFonts w:ascii="Times New Roman" w:eastAsia="Times New Roman" w:hAnsi="Times New Roman" w:cs="Times New Roman"/>
          <w:b/>
          <w:color w:val="000000"/>
          <w:position w:val="-1"/>
          <w:sz w:val="28"/>
          <w:szCs w:val="28"/>
          <w:lang w:eastAsia="ru-RU"/>
        </w:rPr>
        <w:t>2. Нормативные ссылки</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2.1 Правила разработаны на основании следующих документов и источников:</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2.1.1 Трудовой кодекс Российской Федерации от 30.12.2001 № 197-ФЗ.</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p>
    <w:p w:rsid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center"/>
        <w:outlineLvl w:val="0"/>
        <w:rPr>
          <w:rFonts w:ascii="Times New Roman" w:eastAsia="Times New Roman" w:hAnsi="Times New Roman" w:cs="Times New Roman"/>
          <w:b/>
          <w:color w:val="000000"/>
          <w:position w:val="-1"/>
          <w:sz w:val="28"/>
          <w:szCs w:val="28"/>
          <w:lang w:eastAsia="ru-RU"/>
        </w:rPr>
      </w:pPr>
      <w:r w:rsidRPr="00C142E7">
        <w:rPr>
          <w:rFonts w:ascii="Times New Roman" w:eastAsia="Times New Roman" w:hAnsi="Times New Roman" w:cs="Times New Roman"/>
          <w:b/>
          <w:color w:val="000000"/>
          <w:position w:val="-1"/>
          <w:sz w:val="28"/>
          <w:szCs w:val="28"/>
          <w:lang w:eastAsia="ru-RU"/>
        </w:rPr>
        <w:t>3. Общие требования охраны труда</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3.1. К выполнению конкурсного задания по компетенции «</w:t>
      </w:r>
      <w:r>
        <w:rPr>
          <w:rFonts w:ascii="Times New Roman" w:eastAsia="Times New Roman" w:hAnsi="Times New Roman" w:cs="Times New Roman"/>
          <w:color w:val="000000"/>
          <w:position w:val="-1"/>
          <w:sz w:val="28"/>
          <w:szCs w:val="28"/>
          <w:lang w:eastAsia="ru-RU"/>
        </w:rPr>
        <w:t>Организация строительного производства</w:t>
      </w:r>
      <w:r w:rsidRPr="00C142E7">
        <w:rPr>
          <w:rFonts w:ascii="Times New Roman" w:eastAsia="Times New Roman" w:hAnsi="Times New Roman" w:cs="Times New Roman"/>
          <w:color w:val="000000"/>
          <w:position w:val="-1"/>
          <w:sz w:val="28"/>
          <w:szCs w:val="28"/>
          <w:lang w:eastAsia="ru-RU"/>
        </w:rPr>
        <w:t xml:space="preserve">» допускаются участники Чемпионата, прошедшие вводный инструктаж по охране труда, инструктаж на рабочем месте, обучение и проверку знаний требований охраны труда, имеющие справку об обучении (или работе) в образовательной организации (или на производстве) по </w:t>
      </w:r>
      <w:r w:rsidR="009A2E88">
        <w:rPr>
          <w:rFonts w:ascii="Times New Roman" w:eastAsia="Times New Roman" w:hAnsi="Times New Roman" w:cs="Times New Roman"/>
          <w:color w:val="000000"/>
          <w:position w:val="-1"/>
          <w:sz w:val="28"/>
          <w:szCs w:val="28"/>
          <w:lang w:eastAsia="ru-RU"/>
        </w:rPr>
        <w:t>специальности</w:t>
      </w:r>
      <w:r w:rsidR="00DA4B4E" w:rsidRPr="00DA4B4E">
        <w:rPr>
          <w:rFonts w:ascii="Times New Roman" w:eastAsia="Times New Roman" w:hAnsi="Times New Roman" w:cs="Times New Roman"/>
          <w:color w:val="000000"/>
          <w:position w:val="-1"/>
          <w:sz w:val="28"/>
          <w:szCs w:val="28"/>
          <w:lang w:eastAsia="ru-RU"/>
        </w:rPr>
        <w:t>08.02.01 Строительство и эксплуатация зданий и сооружений</w:t>
      </w:r>
      <w:r w:rsidRPr="00C142E7">
        <w:rPr>
          <w:rFonts w:ascii="Times New Roman" w:eastAsia="Times New Roman" w:hAnsi="Times New Roman" w:cs="Times New Roman"/>
          <w:color w:val="000000"/>
          <w:position w:val="-1"/>
          <w:sz w:val="28"/>
          <w:szCs w:val="28"/>
          <w:lang w:eastAsia="ru-RU"/>
        </w:rPr>
        <w:t>, ознакомленные с инструкцией по охране труда, не имеющие противопоказаний к выполнению заданий по состоянию здоровья и имеющие необходимые навыки по эксплуатации инструмента, приспособлений и оборудования.</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3.2. Участник Чемпионата обязан:</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lastRenderedPageBreak/>
        <w:t>3.2.1. Выполнять только ту работу, которая определена его ролью на Чемпионате.</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3.2.2. Правильно применять средства индивидуальной и коллективной защиты.</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3.</w:t>
      </w:r>
      <w:r w:rsidR="00DA4B4E">
        <w:rPr>
          <w:rFonts w:ascii="Times New Roman" w:eastAsia="Times New Roman" w:hAnsi="Times New Roman" w:cs="Times New Roman"/>
          <w:color w:val="000000"/>
          <w:position w:val="-1"/>
          <w:sz w:val="28"/>
          <w:szCs w:val="28"/>
          <w:lang w:eastAsia="ru-RU"/>
        </w:rPr>
        <w:t>2</w:t>
      </w:r>
      <w:r w:rsidRPr="00C142E7">
        <w:rPr>
          <w:rFonts w:ascii="Times New Roman" w:eastAsia="Times New Roman" w:hAnsi="Times New Roman" w:cs="Times New Roman"/>
          <w:color w:val="000000"/>
          <w:position w:val="-1"/>
          <w:sz w:val="28"/>
          <w:szCs w:val="28"/>
          <w:lang w:eastAsia="ru-RU"/>
        </w:rPr>
        <w:t>.3. Соблюдать требования охраны труда.</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3.</w:t>
      </w:r>
      <w:r w:rsidR="00DA4B4E">
        <w:rPr>
          <w:rFonts w:ascii="Times New Roman" w:eastAsia="Times New Roman" w:hAnsi="Times New Roman" w:cs="Times New Roman"/>
          <w:color w:val="000000"/>
          <w:position w:val="-1"/>
          <w:sz w:val="28"/>
          <w:szCs w:val="28"/>
          <w:lang w:eastAsia="ru-RU"/>
        </w:rPr>
        <w:t>2</w:t>
      </w:r>
      <w:r w:rsidRPr="00C142E7">
        <w:rPr>
          <w:rFonts w:ascii="Times New Roman" w:eastAsia="Times New Roman" w:hAnsi="Times New Roman" w:cs="Times New Roman"/>
          <w:color w:val="000000"/>
          <w:position w:val="-1"/>
          <w:sz w:val="28"/>
          <w:szCs w:val="28"/>
          <w:lang w:eastAsia="ru-RU"/>
        </w:rPr>
        <w:t>.4. Немедленно извещать экспертов о любой ситуации, угрожающей жизни и здоровью участников Чемпионата, о каждом несчастном случае, происшедшем на Чемпионате, или об ухудшении состояния своего здоровья, в том числе о проявлении признаков острого профессионального заболевания (отравления).</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3.</w:t>
      </w:r>
      <w:r w:rsidR="00DA4B4E">
        <w:rPr>
          <w:rFonts w:ascii="Times New Roman" w:eastAsia="Times New Roman" w:hAnsi="Times New Roman" w:cs="Times New Roman"/>
          <w:color w:val="000000"/>
          <w:position w:val="-1"/>
          <w:sz w:val="28"/>
          <w:szCs w:val="28"/>
          <w:lang w:eastAsia="ru-RU"/>
        </w:rPr>
        <w:t>2</w:t>
      </w:r>
      <w:r w:rsidRPr="00C142E7">
        <w:rPr>
          <w:rFonts w:ascii="Times New Roman" w:eastAsia="Times New Roman" w:hAnsi="Times New Roman" w:cs="Times New Roman"/>
          <w:color w:val="000000"/>
          <w:position w:val="-1"/>
          <w:sz w:val="28"/>
          <w:szCs w:val="28"/>
          <w:lang w:eastAsia="ru-RU"/>
        </w:rPr>
        <w:t>.5. Применять безопасные методы и приёмы выполнения работ и оказания первой помощи, инструктаж по охране труда.</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3.3. При выполнении работ на участника Чемпионата возможны воздействия следующих опасных и вредных производственных факторов:</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 поражение электрическим током;</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 повышенная загазованность воздуха рабочей зоны, наличие в воздухе рабочей зоны вредных аэрозолей;</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 повышенная или пониженная температура воздуха рабочей зоны;</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 повышенная температура обрабатываемого материала, изделий, наружной поверхности оборудования и внутренней поверхности замкнутых пространств, расплавленный металл;</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 ультрафиолетовое и инфракрасное излучение;</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 повышенная яркость света при осуществлении процесса сварки;</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 повышенные уровни шума и вибрации на рабочих местах;</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 физические и нервно-психические перегрузки;</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 падающие предметы (элементы оборудования) и инструмент.</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3.4. Все участники Чемпионата (эксперты и конкурсанты) должны находиться на площадке в спецодежде, спецобуви и применять средства индивидуальной защиты:</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lastRenderedPageBreak/>
        <w:t>3.5. Участникам Чемпионата необходимо знать и соблюдать требования по охране труда, пожарной безопасности, производственной санитарии.</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3.6. Конкурсные работы должны проводиться в соответствии с технической документацией задания Чемпионата.</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 xml:space="preserve">3.7. Участники обязаны соблюдать действующие на Чемпионате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Чемпионата. </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3.8. В случаях травмирования или недомогания, необходимо прекратить работу, известить об этом экспертов и обратиться в медицинское учреждение.</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3.9. Лица, не соблюдающие настоящие Правила, привлекаются к ответственности согласно действующему законодательству.</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C142E7">
        <w:rPr>
          <w:rFonts w:ascii="Times New Roman" w:eastAsia="Times New Roman" w:hAnsi="Times New Roman" w:cs="Times New Roman"/>
          <w:color w:val="000000"/>
          <w:position w:val="-1"/>
          <w:sz w:val="28"/>
          <w:szCs w:val="28"/>
          <w:lang w:eastAsia="ru-RU"/>
        </w:rPr>
        <w:t>3.10. Несоблюдение участником норм и правил охраны труда ведет к потере баллов. Постоянное нарушение норм безопасности может привести к временному или полному отстранению от участия в Чемпионате.</w:t>
      </w:r>
    </w:p>
    <w:p w:rsidR="00C142E7" w:rsidRPr="00C142E7" w:rsidRDefault="00C142E7" w:rsidP="00C142E7">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p>
    <w:p w:rsidR="00002D4B" w:rsidRPr="00603511" w:rsidRDefault="009A2E88" w:rsidP="00603511">
      <w:pPr>
        <w:keepNext/>
        <w:keepLines/>
        <w:pBdr>
          <w:top w:val="none" w:sz="0" w:space="0" w:color="000000"/>
          <w:left w:val="none" w:sz="0" w:space="0" w:color="000000"/>
          <w:bottom w:val="none" w:sz="0" w:space="0" w:color="000000"/>
          <w:right w:val="none" w:sz="0" w:space="0" w:color="000000"/>
          <w:between w:val="none" w:sz="0" w:space="0" w:color="000000"/>
        </w:pBdr>
        <w:spacing w:after="0" w:line="360" w:lineRule="auto"/>
        <w:jc w:val="center"/>
        <w:outlineLvl w:val="0"/>
        <w:rPr>
          <w:rFonts w:ascii="Times New Roman" w:eastAsia="Times New Roman" w:hAnsi="Times New Roman" w:cs="Times New Roman"/>
          <w:b/>
          <w:color w:val="000000"/>
          <w:position w:val="-1"/>
          <w:sz w:val="28"/>
          <w:szCs w:val="28"/>
          <w:lang w:eastAsia="ru-RU"/>
        </w:rPr>
      </w:pPr>
      <w:r w:rsidRPr="009A2E88">
        <w:rPr>
          <w:rFonts w:ascii="Times New Roman" w:eastAsia="Times New Roman" w:hAnsi="Times New Roman" w:cs="Times New Roman"/>
          <w:b/>
          <w:color w:val="000000"/>
          <w:position w:val="-1"/>
          <w:sz w:val="28"/>
          <w:szCs w:val="28"/>
          <w:lang w:eastAsia="ru-RU"/>
        </w:rPr>
        <w:t>4. Требования охраны труда перед началом работы</w:t>
      </w:r>
      <w:r w:rsidR="00603511">
        <w:rPr>
          <w:rFonts w:ascii="Times New Roman" w:eastAsia="Times New Roman" w:hAnsi="Times New Roman" w:cs="Times New Roman"/>
          <w:b/>
          <w:color w:val="000000"/>
          <w:position w:val="-1"/>
          <w:sz w:val="28"/>
          <w:szCs w:val="28"/>
          <w:lang w:eastAsia="ru-RU"/>
        </w:rPr>
        <w:t>.</w:t>
      </w:r>
    </w:p>
    <w:p w:rsidR="00002D4B" w:rsidRPr="00747BE3" w:rsidRDefault="00002D4B" w:rsidP="00C63DC2">
      <w:pPr>
        <w:keepNext/>
        <w:spacing w:after="0" w:line="240" w:lineRule="auto"/>
        <w:ind w:hanging="2"/>
        <w:rPr>
          <w:rFonts w:ascii="Times New Roman" w:eastAsia="Times New Roman" w:hAnsi="Times New Roman" w:cs="Times New Roman"/>
          <w:sz w:val="24"/>
          <w:szCs w:val="24"/>
        </w:rPr>
      </w:pPr>
    </w:p>
    <w:p w:rsidR="00C63DC2" w:rsidRPr="009A2E88" w:rsidRDefault="009A2E88" w:rsidP="009A2E8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9A2E88">
        <w:rPr>
          <w:rFonts w:ascii="Times New Roman" w:eastAsia="Times New Roman" w:hAnsi="Times New Roman" w:cs="Times New Roman"/>
          <w:color w:val="000000"/>
          <w:position w:val="-1"/>
          <w:sz w:val="28"/>
          <w:szCs w:val="28"/>
          <w:lang w:eastAsia="ru-RU"/>
        </w:rPr>
        <w:t xml:space="preserve">4.1. Перед началом выполнения работ </w:t>
      </w:r>
      <w:r w:rsidR="008E7103">
        <w:rPr>
          <w:rFonts w:ascii="Times New Roman" w:eastAsia="Times New Roman" w:hAnsi="Times New Roman" w:cs="Times New Roman"/>
          <w:color w:val="000000"/>
          <w:position w:val="-1"/>
          <w:sz w:val="28"/>
          <w:szCs w:val="28"/>
          <w:lang w:eastAsia="ru-RU"/>
        </w:rPr>
        <w:t>участник</w:t>
      </w:r>
      <w:r w:rsidRPr="009A2E88">
        <w:rPr>
          <w:rFonts w:ascii="Times New Roman" w:eastAsia="Times New Roman" w:hAnsi="Times New Roman" w:cs="Times New Roman"/>
          <w:color w:val="000000"/>
          <w:position w:val="-1"/>
          <w:sz w:val="28"/>
          <w:szCs w:val="28"/>
          <w:lang w:eastAsia="ru-RU"/>
        </w:rPr>
        <w:t xml:space="preserve"> обязан:</w:t>
      </w:r>
    </w:p>
    <w:p w:rsidR="00C63DC2" w:rsidRPr="00603511" w:rsidRDefault="008E7103"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4</w:t>
      </w:r>
      <w:r w:rsidR="00C63DC2" w:rsidRPr="00603511">
        <w:rPr>
          <w:rFonts w:ascii="Times New Roman" w:eastAsia="Times New Roman" w:hAnsi="Times New Roman" w:cs="Times New Roman"/>
          <w:color w:val="000000"/>
          <w:position w:val="-1"/>
          <w:sz w:val="28"/>
          <w:szCs w:val="28"/>
          <w:lang w:eastAsia="ru-RU"/>
        </w:rPr>
        <w:t>.1.</w:t>
      </w:r>
      <w:r>
        <w:rPr>
          <w:rFonts w:ascii="Times New Roman" w:eastAsia="Times New Roman" w:hAnsi="Times New Roman" w:cs="Times New Roman"/>
          <w:color w:val="000000"/>
          <w:position w:val="-1"/>
          <w:sz w:val="28"/>
          <w:szCs w:val="28"/>
          <w:lang w:eastAsia="ru-RU"/>
        </w:rPr>
        <w:t>1</w:t>
      </w:r>
      <w:r w:rsidR="00C63DC2" w:rsidRPr="00603511">
        <w:rPr>
          <w:rFonts w:ascii="Times New Roman" w:eastAsia="Times New Roman" w:hAnsi="Times New Roman" w:cs="Times New Roman"/>
          <w:color w:val="000000"/>
          <w:position w:val="-1"/>
          <w:sz w:val="28"/>
          <w:szCs w:val="28"/>
          <w:lang w:eastAsia="ru-RU"/>
        </w:rPr>
        <w:t xml:space="preserve"> Накануне чемпионата все участники должны ознакомиться с инструкцией по </w:t>
      </w:r>
      <w:r w:rsidR="009A2E88" w:rsidRPr="00603511">
        <w:rPr>
          <w:rFonts w:ascii="Times New Roman" w:eastAsia="Times New Roman" w:hAnsi="Times New Roman" w:cs="Times New Roman"/>
          <w:color w:val="000000"/>
          <w:position w:val="-1"/>
          <w:sz w:val="28"/>
          <w:szCs w:val="28"/>
          <w:lang w:eastAsia="ru-RU"/>
        </w:rPr>
        <w:t>охране труда</w:t>
      </w:r>
      <w:r w:rsidR="00C63DC2" w:rsidRPr="00603511">
        <w:rPr>
          <w:rFonts w:ascii="Times New Roman" w:eastAsia="Times New Roman" w:hAnsi="Times New Roman" w:cs="Times New Roman"/>
          <w:color w:val="000000"/>
          <w:position w:val="-1"/>
          <w:sz w:val="28"/>
          <w:szCs w:val="28"/>
          <w:lang w:eastAsia="ru-RU"/>
        </w:rPr>
        <w:t>,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Техническим описанием компетенции.</w:t>
      </w:r>
    </w:p>
    <w:p w:rsidR="00C63DC2" w:rsidRPr="00603511"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Проверить специальную одежду, обувь и др. средства индивидуальной защиты. Одеть необходимые средства защиты для выполнения подготовки рабочих мест, инструмента и оборудования.</w:t>
      </w:r>
    </w:p>
    <w:p w:rsidR="00C63DC2" w:rsidRPr="00603511"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xml:space="preserve">По окончании ознакомительного периода, участники 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rsidR="00C63DC2" w:rsidRPr="00603511" w:rsidRDefault="008E7103"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4</w:t>
      </w:r>
      <w:r w:rsidR="00C63DC2" w:rsidRPr="00603511">
        <w:rPr>
          <w:rFonts w:ascii="Times New Roman" w:eastAsia="Times New Roman" w:hAnsi="Times New Roman" w:cs="Times New Roman"/>
          <w:color w:val="000000"/>
          <w:position w:val="-1"/>
          <w:sz w:val="28"/>
          <w:szCs w:val="28"/>
          <w:lang w:eastAsia="ru-RU"/>
        </w:rPr>
        <w:t>.</w:t>
      </w:r>
      <w:r>
        <w:rPr>
          <w:rFonts w:ascii="Times New Roman" w:eastAsia="Times New Roman" w:hAnsi="Times New Roman" w:cs="Times New Roman"/>
          <w:color w:val="000000"/>
          <w:position w:val="-1"/>
          <w:sz w:val="28"/>
          <w:szCs w:val="28"/>
          <w:lang w:eastAsia="ru-RU"/>
        </w:rPr>
        <w:t>1.</w:t>
      </w:r>
      <w:r w:rsidR="00C63DC2" w:rsidRPr="00603511">
        <w:rPr>
          <w:rFonts w:ascii="Times New Roman" w:eastAsia="Times New Roman" w:hAnsi="Times New Roman" w:cs="Times New Roman"/>
          <w:color w:val="000000"/>
          <w:position w:val="-1"/>
          <w:sz w:val="28"/>
          <w:szCs w:val="28"/>
          <w:lang w:eastAsia="ru-RU"/>
        </w:rPr>
        <w:t>2. Подготовить рабочее место:</w:t>
      </w:r>
    </w:p>
    <w:p w:rsidR="00C63DC2" w:rsidRPr="00603511"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проверить достаточность предоставленных расходных материалов;</w:t>
      </w:r>
    </w:p>
    <w:p w:rsidR="00C63DC2" w:rsidRPr="00603511"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удобно и безопасно разместить инструмент и расходные материалы на рабочем месте;</w:t>
      </w:r>
    </w:p>
    <w:p w:rsidR="00C63DC2" w:rsidRPr="00603511"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произвести подключение и настройку инструментов и оборудования;</w:t>
      </w:r>
    </w:p>
    <w:p w:rsidR="00C63DC2" w:rsidRPr="00603511"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проверить наличие и исправность контрольно-измерительных приборов.</w:t>
      </w:r>
    </w:p>
    <w:p w:rsidR="00C63DC2" w:rsidRPr="00603511" w:rsidRDefault="008E7103" w:rsidP="00C63DC2">
      <w:pPr>
        <w:spacing w:after="0" w:line="240" w:lineRule="auto"/>
        <w:ind w:hanging="2"/>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          4</w:t>
      </w:r>
      <w:r w:rsidR="00C63DC2" w:rsidRPr="00603511">
        <w:rPr>
          <w:rFonts w:ascii="Times New Roman" w:eastAsia="Times New Roman" w:hAnsi="Times New Roman" w:cs="Times New Roman"/>
          <w:color w:val="000000"/>
          <w:position w:val="-1"/>
          <w:sz w:val="28"/>
          <w:szCs w:val="28"/>
          <w:lang w:eastAsia="ru-RU"/>
        </w:rPr>
        <w:t>.</w:t>
      </w:r>
      <w:r>
        <w:rPr>
          <w:rFonts w:ascii="Times New Roman" w:eastAsia="Times New Roman" w:hAnsi="Times New Roman" w:cs="Times New Roman"/>
          <w:color w:val="000000"/>
          <w:position w:val="-1"/>
          <w:sz w:val="28"/>
          <w:szCs w:val="28"/>
          <w:lang w:eastAsia="ru-RU"/>
        </w:rPr>
        <w:t>1.</w:t>
      </w:r>
      <w:r w:rsidR="00C63DC2" w:rsidRPr="00603511">
        <w:rPr>
          <w:rFonts w:ascii="Times New Roman" w:eastAsia="Times New Roman" w:hAnsi="Times New Roman" w:cs="Times New Roman"/>
          <w:color w:val="000000"/>
          <w:position w:val="-1"/>
          <w:sz w:val="28"/>
          <w:szCs w:val="28"/>
          <w:lang w:eastAsia="ru-RU"/>
        </w:rPr>
        <w:t>3. Подготовить инструмент и оборудование, разрешенное к самостоятельной работе:</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81"/>
        <w:gridCol w:w="6394"/>
      </w:tblGrid>
      <w:tr w:rsidR="00C63DC2" w:rsidRPr="00603511" w:rsidTr="00A37ADC">
        <w:trPr>
          <w:tblCellSpacing w:w="0" w:type="dxa"/>
        </w:trPr>
        <w:tc>
          <w:tcPr>
            <w:tcW w:w="3510" w:type="dxa"/>
            <w:tcBorders>
              <w:top w:val="single" w:sz="4" w:space="0" w:color="000000"/>
              <w:left w:val="single" w:sz="4" w:space="0" w:color="000000"/>
              <w:bottom w:val="single" w:sz="4" w:space="0" w:color="000000"/>
              <w:right w:val="single" w:sz="4" w:space="0" w:color="000000"/>
            </w:tcBorders>
            <w:vAlign w:val="center"/>
            <w:hideMark/>
          </w:tcPr>
          <w:p w:rsidR="00C63DC2" w:rsidRPr="00603511" w:rsidRDefault="00C63DC2" w:rsidP="00A37ADC">
            <w:pPr>
              <w:spacing w:after="0" w:line="240" w:lineRule="auto"/>
              <w:ind w:hanging="2"/>
              <w:jc w:val="center"/>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Наименование инструмента или оборудования</w:t>
            </w:r>
          </w:p>
        </w:tc>
        <w:tc>
          <w:tcPr>
            <w:tcW w:w="6627" w:type="dxa"/>
            <w:tcBorders>
              <w:top w:val="single" w:sz="4" w:space="0" w:color="000000"/>
              <w:left w:val="single" w:sz="4" w:space="0" w:color="000000"/>
              <w:bottom w:val="single" w:sz="4" w:space="0" w:color="000000"/>
              <w:right w:val="single" w:sz="4" w:space="0" w:color="000000"/>
            </w:tcBorders>
            <w:vAlign w:val="center"/>
            <w:hideMark/>
          </w:tcPr>
          <w:p w:rsidR="00C63DC2" w:rsidRPr="00603511" w:rsidRDefault="00C63DC2" w:rsidP="00A37ADC">
            <w:pPr>
              <w:spacing w:after="0" w:line="240" w:lineRule="auto"/>
              <w:ind w:hanging="2"/>
              <w:jc w:val="center"/>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Правила подготовки к выполнению конкурсного задания</w:t>
            </w:r>
          </w:p>
        </w:tc>
      </w:tr>
      <w:tr w:rsidR="00C63DC2" w:rsidRPr="00603511" w:rsidTr="00A37ADC">
        <w:trPr>
          <w:tblCellSpacing w:w="0" w:type="dxa"/>
        </w:trPr>
        <w:tc>
          <w:tcPr>
            <w:tcW w:w="3510" w:type="dxa"/>
            <w:tcBorders>
              <w:top w:val="single" w:sz="4" w:space="0" w:color="000000"/>
              <w:left w:val="single" w:sz="4" w:space="0" w:color="000000"/>
              <w:bottom w:val="single" w:sz="4" w:space="0" w:color="000000"/>
              <w:right w:val="single" w:sz="4" w:space="0" w:color="000000"/>
            </w:tcBorders>
            <w:vAlign w:val="center"/>
            <w:hideMark/>
          </w:tcPr>
          <w:p w:rsidR="00C63DC2" w:rsidRPr="00603511" w:rsidRDefault="00C63DC2" w:rsidP="00A37ADC">
            <w:pPr>
              <w:spacing w:after="0" w:line="240" w:lineRule="auto"/>
              <w:ind w:hanging="2"/>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Ноутбук</w:t>
            </w:r>
          </w:p>
        </w:tc>
        <w:tc>
          <w:tcPr>
            <w:tcW w:w="6627" w:type="dxa"/>
            <w:tcBorders>
              <w:top w:val="single" w:sz="4" w:space="0" w:color="000000"/>
              <w:left w:val="single" w:sz="4" w:space="0" w:color="000000"/>
              <w:bottom w:val="single" w:sz="4" w:space="0" w:color="000000"/>
              <w:right w:val="single" w:sz="4" w:space="0" w:color="000000"/>
            </w:tcBorders>
            <w:vAlign w:val="center"/>
            <w:hideMark/>
          </w:tcPr>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проверить исправность оборудования и приспособлений:</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наличие защитных кожухов;</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исправность работы мыши и клавиатуры;</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исправность цветопередачи монитора;</w:t>
            </w:r>
          </w:p>
          <w:p w:rsidR="00C63DC2" w:rsidRPr="00603511" w:rsidRDefault="00C63DC2" w:rsidP="00A37ADC">
            <w:pPr>
              <w:spacing w:after="0" w:line="240" w:lineRule="auto"/>
              <w:ind w:hanging="2"/>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исправность USB порта для чтения USB накопителя;</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наличие необходимого программного обеспечения и исправность его работы;</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следить за тем, чтобы вентиляционные отверстия устройств ничем не были закрыты.</w:t>
            </w:r>
          </w:p>
        </w:tc>
      </w:tr>
      <w:tr w:rsidR="00C63DC2" w:rsidRPr="00603511" w:rsidTr="00A37ADC">
        <w:trPr>
          <w:tblCellSpacing w:w="0" w:type="dxa"/>
        </w:trPr>
        <w:tc>
          <w:tcPr>
            <w:tcW w:w="3510" w:type="dxa"/>
            <w:tcBorders>
              <w:top w:val="single" w:sz="4" w:space="0" w:color="000000"/>
              <w:left w:val="single" w:sz="4" w:space="0" w:color="000000"/>
              <w:bottom w:val="single" w:sz="4" w:space="0" w:color="000000"/>
              <w:right w:val="single" w:sz="4" w:space="0" w:color="000000"/>
            </w:tcBorders>
            <w:vAlign w:val="center"/>
            <w:hideMark/>
          </w:tcPr>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xml:space="preserve">Многофункциональное печатающее устройство (МФУ) </w:t>
            </w:r>
          </w:p>
        </w:tc>
        <w:tc>
          <w:tcPr>
            <w:tcW w:w="6627" w:type="dxa"/>
            <w:tcBorders>
              <w:top w:val="single" w:sz="4" w:space="0" w:color="000000"/>
              <w:left w:val="single" w:sz="4" w:space="0" w:color="000000"/>
              <w:bottom w:val="single" w:sz="4" w:space="0" w:color="000000"/>
              <w:right w:val="single" w:sz="4" w:space="0" w:color="000000"/>
            </w:tcBorders>
            <w:vAlign w:val="center"/>
            <w:hideMark/>
          </w:tcPr>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проверить синхронность работы МФУ и принтера;</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совершить пробный запуск тестовой печати;</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проверить наличие тонера и бумаги;</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проверить сканирование документов.</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Электробезопасность</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Используйте шнур питания, поставляемый с МФУ.</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Подключайте шнур питания непосредственно к правильно заземленной розетке электропитания. Проверьте надежность подключения на обоих концах шнура. Если вы не знаете, заземлена ли розетка, попросите электрика проверить ее.</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Не используйте переходник с заземлением для подключения принтера к розетке питания без контакта заземления.</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Не используйте удлинитель или сетевой разветвитель.</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xml:space="preserve">Убедитесь, что МФУ подключен к розетке, обеспечивающей соответствующее напряжение питания и мощность. В случае необходимости </w:t>
            </w:r>
            <w:r w:rsidRPr="00603511">
              <w:rPr>
                <w:rFonts w:ascii="Times New Roman" w:eastAsia="Times New Roman" w:hAnsi="Times New Roman" w:cs="Times New Roman"/>
                <w:color w:val="000000"/>
                <w:position w:val="-1"/>
                <w:sz w:val="28"/>
                <w:szCs w:val="28"/>
                <w:lang w:eastAsia="ru-RU"/>
              </w:rPr>
              <w:lastRenderedPageBreak/>
              <w:t>обсудите с электриком режимы питания принтера.</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Правильное заземление МФУ позволит избежать поражения электрическим током. При неправильном использовании электрические приборы могут представлять опасность.</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Не размещайте МФУ в таком месте, где на шнур питания могут по неосторожности наступить.</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Размещение принтера</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МФУ следует устанавливать в зонах, свободных от пыли, где температура воздуха составляет 10 - 32° С (50 - 90° F), а относительная влажность — 10-80%.</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Размещайте МФУ так, чтобы для вентиляции, работы и обслуживания оставалось достаточно свободного места.</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Не размещайте МФУ на полу с ковровым покрытием. Ковровые волокна могут попасть в принтер, что приведет к проблемам с качеством печати.</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Не размещайте МФУ рядом с источником тепла.</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Не размещайте МФУ в местах, где он может подвергнуться воздействию прямых солнечных лучей, во избежание повреждения чувствительных к свету компонентов.</w:t>
            </w:r>
          </w:p>
          <w:p w:rsidR="00C63DC2" w:rsidRPr="00603511" w:rsidRDefault="00C63DC2" w:rsidP="00A37ADC">
            <w:pPr>
              <w:spacing w:after="0" w:line="240" w:lineRule="auto"/>
              <w:ind w:hanging="2"/>
              <w:jc w:val="both"/>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Не размещайте МФУ на пути потока холодного воздуха из кондиционера.</w:t>
            </w:r>
          </w:p>
          <w:p w:rsidR="00C63DC2" w:rsidRPr="00603511" w:rsidRDefault="00C63DC2" w:rsidP="00A37ADC">
            <w:pPr>
              <w:shd w:val="clear" w:color="auto" w:fill="FEFEFE"/>
              <w:spacing w:after="0" w:line="240" w:lineRule="auto"/>
              <w:ind w:right="115" w:hanging="2"/>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Не размещайте МФУ на шкафе. Сотрясение при закрывании ящиков шкафа может вызвать появление светлых полос на отпечатках.</w:t>
            </w:r>
          </w:p>
        </w:tc>
      </w:tr>
    </w:tbl>
    <w:p w:rsidR="00C63DC2" w:rsidRPr="00603511"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lastRenderedPageBreak/>
        <w:t>Инструмент и оборудование, не разрешенное к самостоятельному использованию, к выполнению конкурсных заданий подготавливает уполномоченный Эксперт, участники могут принимать посильное участие в подготовке под непосредственным руководством и в присутствии Эксперта.</w:t>
      </w:r>
    </w:p>
    <w:p w:rsidR="00C63DC2" w:rsidRPr="00603511" w:rsidRDefault="008E7103"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     4.1</w:t>
      </w:r>
      <w:r w:rsidR="00C63DC2" w:rsidRPr="00603511">
        <w:rPr>
          <w:rFonts w:ascii="Times New Roman" w:eastAsia="Times New Roman" w:hAnsi="Times New Roman" w:cs="Times New Roman"/>
          <w:color w:val="000000"/>
          <w:position w:val="-1"/>
          <w:sz w:val="28"/>
          <w:szCs w:val="28"/>
          <w:lang w:eastAsia="ru-RU"/>
        </w:rPr>
        <w:t>.4. В день проведения конкурса, изучить содержание и порядок проведения модулей конкурсного задания, а также безопасные приемы их выполнения. Проверить пригодность инструмента и оборудования визуальным осмотром.</w:t>
      </w:r>
    </w:p>
    <w:p w:rsidR="00C63DC2" w:rsidRPr="00603511"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xml:space="preserve">Во время нахождения в зоне строительного объекта обязательно должны использоваться средства индивидуальной защиты: необходимо привести в порядок рабочую специальную одежду и обувь: застегнуть обшлага рукавов, </w:t>
      </w:r>
      <w:r w:rsidRPr="00603511">
        <w:rPr>
          <w:rFonts w:ascii="Times New Roman" w:eastAsia="Times New Roman" w:hAnsi="Times New Roman" w:cs="Times New Roman"/>
          <w:color w:val="000000"/>
          <w:position w:val="-1"/>
          <w:sz w:val="28"/>
          <w:szCs w:val="28"/>
          <w:lang w:eastAsia="ru-RU"/>
        </w:rPr>
        <w:lastRenderedPageBreak/>
        <w:t>заправить одежду и застегнуть ее на все пуговицы, надеть головной убор, подготовить рукавицы (перчатки), защитные очки.</w:t>
      </w:r>
    </w:p>
    <w:p w:rsidR="00C63DC2" w:rsidRPr="00603511" w:rsidRDefault="008E7103"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4.1.5</w:t>
      </w:r>
      <w:r w:rsidR="00C63DC2" w:rsidRPr="00603511">
        <w:rPr>
          <w:rFonts w:ascii="Times New Roman" w:eastAsia="Times New Roman" w:hAnsi="Times New Roman" w:cs="Times New Roman"/>
          <w:color w:val="000000"/>
          <w:position w:val="-1"/>
          <w:sz w:val="28"/>
          <w:szCs w:val="28"/>
          <w:lang w:eastAsia="ru-RU"/>
        </w:rPr>
        <w:t>. Ежедневно, перед началом выполнения конкурсного задания, в процессе подготовки рабочего места:</w:t>
      </w:r>
    </w:p>
    <w:p w:rsidR="00C63DC2" w:rsidRPr="00603511"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осмотреть и привести в порядок рабочее место, средства индивидуальной защиты;</w:t>
      </w:r>
    </w:p>
    <w:p w:rsidR="00C63DC2" w:rsidRPr="00603511"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убедиться в достаточности освещенности;</w:t>
      </w:r>
    </w:p>
    <w:p w:rsidR="00C63DC2" w:rsidRPr="00603511"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обеспечить наличие свободных проходов;</w:t>
      </w:r>
    </w:p>
    <w:p w:rsidR="00C63DC2" w:rsidRPr="00603511"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проверить отсутствие посторонних предметов внутри рабочей зоны;</w:t>
      </w:r>
    </w:p>
    <w:p w:rsidR="00C63DC2"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603511">
        <w:rPr>
          <w:rFonts w:ascii="Times New Roman" w:eastAsia="Times New Roman" w:hAnsi="Times New Roman" w:cs="Times New Roman"/>
          <w:color w:val="000000"/>
          <w:position w:val="-1"/>
          <w:sz w:val="28"/>
          <w:szCs w:val="28"/>
          <w:lang w:eastAsia="ru-RU"/>
        </w:rPr>
        <w:t>- проверить (визуально) правильность подключения инструмента и оборудования в электросеть.</w:t>
      </w:r>
    </w:p>
    <w:p w:rsidR="008E7103" w:rsidRPr="00603511" w:rsidRDefault="008E7103"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4.2. Конкурсант</w:t>
      </w:r>
      <w:r w:rsidR="007E6830">
        <w:rPr>
          <w:rFonts w:ascii="Times New Roman" w:eastAsia="Times New Roman" w:hAnsi="Times New Roman" w:cs="Times New Roman"/>
          <w:color w:val="000000"/>
          <w:position w:val="-1"/>
          <w:sz w:val="28"/>
          <w:szCs w:val="28"/>
          <w:lang w:eastAsia="ru-RU"/>
        </w:rPr>
        <w:t>ы</w:t>
      </w:r>
      <w:r w:rsidRPr="008E7103">
        <w:rPr>
          <w:rFonts w:ascii="Times New Roman" w:eastAsia="Times New Roman" w:hAnsi="Times New Roman" w:cs="Times New Roman"/>
          <w:color w:val="000000"/>
          <w:position w:val="-1"/>
          <w:sz w:val="28"/>
          <w:szCs w:val="28"/>
          <w:lang w:eastAsia="ru-RU"/>
        </w:rPr>
        <w:t xml:space="preserve"> не должны приступать к работе при следующих нарушениях требований безопасности:</w:t>
      </w:r>
    </w:p>
    <w:p w:rsidR="00C63DC2" w:rsidRPr="00603511" w:rsidRDefault="008E7103"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4.2.1. Нет </w:t>
      </w:r>
      <w:r w:rsidR="00C63DC2" w:rsidRPr="00603511">
        <w:rPr>
          <w:rFonts w:ascii="Times New Roman" w:eastAsia="Times New Roman" w:hAnsi="Times New Roman" w:cs="Times New Roman"/>
          <w:color w:val="000000"/>
          <w:position w:val="-1"/>
          <w:sz w:val="28"/>
          <w:szCs w:val="28"/>
          <w:lang w:eastAsia="ru-RU"/>
        </w:rPr>
        <w:t>необходимы</w:t>
      </w:r>
      <w:r>
        <w:rPr>
          <w:rFonts w:ascii="Times New Roman" w:eastAsia="Times New Roman" w:hAnsi="Times New Roman" w:cs="Times New Roman"/>
          <w:color w:val="000000"/>
          <w:position w:val="-1"/>
          <w:sz w:val="28"/>
          <w:szCs w:val="28"/>
          <w:lang w:eastAsia="ru-RU"/>
        </w:rPr>
        <w:t>х</w:t>
      </w:r>
      <w:r w:rsidR="00C63DC2" w:rsidRPr="00603511">
        <w:rPr>
          <w:rFonts w:ascii="Times New Roman" w:eastAsia="Times New Roman" w:hAnsi="Times New Roman" w:cs="Times New Roman"/>
          <w:color w:val="000000"/>
          <w:position w:val="-1"/>
          <w:sz w:val="28"/>
          <w:szCs w:val="28"/>
          <w:lang w:eastAsia="ru-RU"/>
        </w:rPr>
        <w:t xml:space="preserve"> для работы материал</w:t>
      </w:r>
      <w:r>
        <w:rPr>
          <w:rFonts w:ascii="Times New Roman" w:eastAsia="Times New Roman" w:hAnsi="Times New Roman" w:cs="Times New Roman"/>
          <w:color w:val="000000"/>
          <w:position w:val="-1"/>
          <w:sz w:val="28"/>
          <w:szCs w:val="28"/>
          <w:lang w:eastAsia="ru-RU"/>
        </w:rPr>
        <w:t>ов</w:t>
      </w:r>
      <w:r w:rsidR="00C63DC2" w:rsidRPr="00603511">
        <w:rPr>
          <w:rFonts w:ascii="Times New Roman" w:eastAsia="Times New Roman" w:hAnsi="Times New Roman" w:cs="Times New Roman"/>
          <w:color w:val="000000"/>
          <w:position w:val="-1"/>
          <w:sz w:val="28"/>
          <w:szCs w:val="28"/>
          <w:lang w:eastAsia="ru-RU"/>
        </w:rPr>
        <w:t xml:space="preserve">, приспособления, и </w:t>
      </w:r>
      <w:r>
        <w:rPr>
          <w:rFonts w:ascii="Times New Roman" w:eastAsia="Times New Roman" w:hAnsi="Times New Roman" w:cs="Times New Roman"/>
          <w:color w:val="000000"/>
          <w:position w:val="-1"/>
          <w:sz w:val="28"/>
          <w:szCs w:val="28"/>
          <w:lang w:eastAsia="ru-RU"/>
        </w:rPr>
        <w:t xml:space="preserve">не </w:t>
      </w:r>
      <w:r w:rsidR="00C63DC2" w:rsidRPr="00603511">
        <w:rPr>
          <w:rFonts w:ascii="Times New Roman" w:eastAsia="Times New Roman" w:hAnsi="Times New Roman" w:cs="Times New Roman"/>
          <w:color w:val="000000"/>
          <w:position w:val="-1"/>
          <w:sz w:val="28"/>
          <w:szCs w:val="28"/>
          <w:lang w:eastAsia="ru-RU"/>
        </w:rPr>
        <w:t>разлож</w:t>
      </w:r>
      <w:r>
        <w:rPr>
          <w:rFonts w:ascii="Times New Roman" w:eastAsia="Times New Roman" w:hAnsi="Times New Roman" w:cs="Times New Roman"/>
          <w:color w:val="000000"/>
          <w:position w:val="-1"/>
          <w:sz w:val="28"/>
          <w:szCs w:val="28"/>
          <w:lang w:eastAsia="ru-RU"/>
        </w:rPr>
        <w:t>енные</w:t>
      </w:r>
      <w:r w:rsidR="00C63DC2" w:rsidRPr="00603511">
        <w:rPr>
          <w:rFonts w:ascii="Times New Roman" w:eastAsia="Times New Roman" w:hAnsi="Times New Roman" w:cs="Times New Roman"/>
          <w:color w:val="000000"/>
          <w:position w:val="-1"/>
          <w:sz w:val="28"/>
          <w:szCs w:val="28"/>
          <w:lang w:eastAsia="ru-RU"/>
        </w:rPr>
        <w:t xml:space="preserve">  на свои</w:t>
      </w:r>
      <w:r>
        <w:rPr>
          <w:rFonts w:ascii="Times New Roman" w:eastAsia="Times New Roman" w:hAnsi="Times New Roman" w:cs="Times New Roman"/>
          <w:color w:val="000000"/>
          <w:position w:val="-1"/>
          <w:sz w:val="28"/>
          <w:szCs w:val="28"/>
          <w:lang w:eastAsia="ru-RU"/>
        </w:rPr>
        <w:t>х</w:t>
      </w:r>
      <w:r w:rsidR="00C63DC2" w:rsidRPr="00603511">
        <w:rPr>
          <w:rFonts w:ascii="Times New Roman" w:eastAsia="Times New Roman" w:hAnsi="Times New Roman" w:cs="Times New Roman"/>
          <w:color w:val="000000"/>
          <w:position w:val="-1"/>
          <w:sz w:val="28"/>
          <w:szCs w:val="28"/>
          <w:lang w:eastAsia="ru-RU"/>
        </w:rPr>
        <w:t xml:space="preserve"> места</w:t>
      </w:r>
      <w:r>
        <w:rPr>
          <w:rFonts w:ascii="Times New Roman" w:eastAsia="Times New Roman" w:hAnsi="Times New Roman" w:cs="Times New Roman"/>
          <w:color w:val="000000"/>
          <w:position w:val="-1"/>
          <w:sz w:val="28"/>
          <w:szCs w:val="28"/>
          <w:lang w:eastAsia="ru-RU"/>
        </w:rPr>
        <w:t>х</w:t>
      </w:r>
      <w:r w:rsidR="00C63DC2" w:rsidRPr="00603511">
        <w:rPr>
          <w:rFonts w:ascii="Times New Roman" w:eastAsia="Times New Roman" w:hAnsi="Times New Roman" w:cs="Times New Roman"/>
          <w:color w:val="000000"/>
          <w:position w:val="-1"/>
          <w:sz w:val="28"/>
          <w:szCs w:val="28"/>
          <w:lang w:eastAsia="ru-RU"/>
        </w:rPr>
        <w:t xml:space="preserve">, </w:t>
      </w:r>
      <w:r>
        <w:rPr>
          <w:rFonts w:ascii="Times New Roman" w:eastAsia="Times New Roman" w:hAnsi="Times New Roman" w:cs="Times New Roman"/>
          <w:color w:val="000000"/>
          <w:position w:val="-1"/>
          <w:sz w:val="28"/>
          <w:szCs w:val="28"/>
          <w:lang w:eastAsia="ru-RU"/>
        </w:rPr>
        <w:t xml:space="preserve"> если не  </w:t>
      </w:r>
      <w:r w:rsidR="00C63DC2" w:rsidRPr="00603511">
        <w:rPr>
          <w:rFonts w:ascii="Times New Roman" w:eastAsia="Times New Roman" w:hAnsi="Times New Roman" w:cs="Times New Roman"/>
          <w:color w:val="000000"/>
          <w:position w:val="-1"/>
          <w:sz w:val="28"/>
          <w:szCs w:val="28"/>
          <w:lang w:eastAsia="ru-RU"/>
        </w:rPr>
        <w:t>убра</w:t>
      </w:r>
      <w:r>
        <w:rPr>
          <w:rFonts w:ascii="Times New Roman" w:eastAsia="Times New Roman" w:hAnsi="Times New Roman" w:cs="Times New Roman"/>
          <w:color w:val="000000"/>
          <w:position w:val="-1"/>
          <w:sz w:val="28"/>
          <w:szCs w:val="28"/>
          <w:lang w:eastAsia="ru-RU"/>
        </w:rPr>
        <w:t>но</w:t>
      </w:r>
      <w:r w:rsidR="00C63DC2" w:rsidRPr="00603511">
        <w:rPr>
          <w:rFonts w:ascii="Times New Roman" w:eastAsia="Times New Roman" w:hAnsi="Times New Roman" w:cs="Times New Roman"/>
          <w:color w:val="000000"/>
          <w:position w:val="-1"/>
          <w:sz w:val="28"/>
          <w:szCs w:val="28"/>
          <w:lang w:eastAsia="ru-RU"/>
        </w:rPr>
        <w:t xml:space="preserve"> с рабочего стола все лишнее.</w:t>
      </w:r>
    </w:p>
    <w:p w:rsidR="009A2E88" w:rsidRPr="009A2E88" w:rsidRDefault="009A2E88" w:rsidP="009A2E8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bookmarkStart w:id="0" w:name="_heading=h.2et92p0"/>
      <w:r w:rsidRPr="009A2E88">
        <w:rPr>
          <w:rFonts w:ascii="Times New Roman" w:eastAsia="Times New Roman" w:hAnsi="Times New Roman" w:cs="Times New Roman"/>
          <w:color w:val="000000"/>
          <w:position w:val="-1"/>
          <w:sz w:val="28"/>
          <w:szCs w:val="28"/>
          <w:lang w:eastAsia="ru-RU"/>
        </w:rPr>
        <w:t>4.3. Конкурсанту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w:t>
      </w:r>
    </w:p>
    <w:p w:rsidR="00002D4B" w:rsidRPr="00747BE3" w:rsidRDefault="00002D4B" w:rsidP="00C63DC2">
      <w:pPr>
        <w:spacing w:after="0" w:line="240" w:lineRule="auto"/>
        <w:ind w:hanging="2"/>
        <w:jc w:val="both"/>
        <w:rPr>
          <w:rFonts w:ascii="Times New Roman" w:eastAsia="Times New Roman" w:hAnsi="Times New Roman" w:cs="Times New Roman"/>
          <w:sz w:val="24"/>
          <w:szCs w:val="24"/>
        </w:rPr>
      </w:pPr>
    </w:p>
    <w:p w:rsidR="009A2E88" w:rsidRPr="009A2E88" w:rsidRDefault="009A2E88" w:rsidP="009A2E88">
      <w:pPr>
        <w:keepNext/>
        <w:keepLines/>
        <w:pBdr>
          <w:top w:val="none" w:sz="0" w:space="0" w:color="000000"/>
          <w:left w:val="none" w:sz="0" w:space="0" w:color="000000"/>
          <w:bottom w:val="none" w:sz="0" w:space="0" w:color="000000"/>
          <w:right w:val="none" w:sz="0" w:space="0" w:color="000000"/>
          <w:between w:val="none" w:sz="0" w:space="0" w:color="000000"/>
        </w:pBdr>
        <w:spacing w:after="0" w:line="360" w:lineRule="auto"/>
        <w:jc w:val="center"/>
        <w:outlineLvl w:val="0"/>
        <w:rPr>
          <w:rFonts w:ascii="Times New Roman" w:eastAsia="Times New Roman" w:hAnsi="Times New Roman" w:cs="Times New Roman"/>
          <w:b/>
          <w:color w:val="000000"/>
          <w:position w:val="-1"/>
          <w:sz w:val="28"/>
          <w:szCs w:val="28"/>
          <w:lang w:eastAsia="ru-RU"/>
        </w:rPr>
      </w:pPr>
      <w:r w:rsidRPr="009A2E88">
        <w:rPr>
          <w:rFonts w:ascii="Times New Roman" w:eastAsia="Times New Roman" w:hAnsi="Times New Roman" w:cs="Times New Roman"/>
          <w:b/>
          <w:color w:val="000000"/>
          <w:position w:val="-1"/>
          <w:sz w:val="28"/>
          <w:szCs w:val="28"/>
          <w:lang w:eastAsia="ru-RU"/>
        </w:rPr>
        <w:t>5. Требования охраны труда во время выполнения работ</w:t>
      </w:r>
    </w:p>
    <w:p w:rsidR="00002D4B" w:rsidRPr="00747BE3" w:rsidRDefault="00002D4B" w:rsidP="00C63DC2">
      <w:pPr>
        <w:keepNext/>
        <w:spacing w:after="0" w:line="240" w:lineRule="auto"/>
        <w:ind w:hanging="2"/>
        <w:rPr>
          <w:rFonts w:ascii="Times New Roman" w:eastAsia="Times New Roman" w:hAnsi="Times New Roman" w:cs="Times New Roman"/>
          <w:sz w:val="24"/>
          <w:szCs w:val="24"/>
        </w:rPr>
      </w:pPr>
    </w:p>
    <w:p w:rsidR="00C63DC2" w:rsidRPr="008E7103" w:rsidRDefault="008E7103"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sz w:val="24"/>
          <w:szCs w:val="24"/>
        </w:rPr>
        <w:t>5</w:t>
      </w:r>
      <w:r w:rsidR="00C63DC2" w:rsidRPr="008E7103">
        <w:rPr>
          <w:rFonts w:ascii="Times New Roman" w:eastAsia="Times New Roman" w:hAnsi="Times New Roman" w:cs="Times New Roman"/>
          <w:color w:val="000000"/>
          <w:position w:val="-1"/>
          <w:sz w:val="28"/>
          <w:szCs w:val="28"/>
          <w:lang w:eastAsia="ru-RU"/>
        </w:rPr>
        <w:t xml:space="preserve">.1. При выполнении конкурсных заданий </w:t>
      </w:r>
      <w:r w:rsidR="009A2E88" w:rsidRPr="009A2E88">
        <w:rPr>
          <w:rFonts w:ascii="Times New Roman" w:eastAsia="Times New Roman" w:hAnsi="Times New Roman" w:cs="Times New Roman"/>
          <w:color w:val="000000"/>
          <w:position w:val="-1"/>
          <w:sz w:val="28"/>
          <w:szCs w:val="28"/>
          <w:lang w:eastAsia="ru-RU"/>
        </w:rPr>
        <w:t>конкурсанту</w:t>
      </w:r>
      <w:r w:rsidR="00C63DC2" w:rsidRPr="008E7103">
        <w:rPr>
          <w:rFonts w:ascii="Times New Roman" w:eastAsia="Times New Roman" w:hAnsi="Times New Roman" w:cs="Times New Roman"/>
          <w:color w:val="000000"/>
          <w:position w:val="-1"/>
          <w:sz w:val="28"/>
          <w:szCs w:val="28"/>
          <w:lang w:eastAsia="ru-RU"/>
        </w:rPr>
        <w:t>необходимо соблюдать требования безопасности при использовании инструмента и оборудования:</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33"/>
        <w:gridCol w:w="6842"/>
      </w:tblGrid>
      <w:tr w:rsidR="00C63DC2" w:rsidRPr="008E7103" w:rsidTr="00A37ADC">
        <w:trPr>
          <w:tblCellSpacing w:w="0" w:type="dxa"/>
        </w:trPr>
        <w:tc>
          <w:tcPr>
            <w:tcW w:w="2613" w:type="dxa"/>
            <w:tcBorders>
              <w:top w:val="single" w:sz="4" w:space="0" w:color="000000"/>
              <w:left w:val="single" w:sz="4" w:space="0" w:color="000000"/>
              <w:bottom w:val="single" w:sz="4" w:space="0" w:color="000000"/>
              <w:right w:val="single" w:sz="4" w:space="0" w:color="000000"/>
            </w:tcBorders>
            <w:vAlign w:val="center"/>
            <w:hideMark/>
          </w:tcPr>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Наименование инструмента/ оборудования</w:t>
            </w:r>
          </w:p>
        </w:tc>
        <w:tc>
          <w:tcPr>
            <w:tcW w:w="7524" w:type="dxa"/>
            <w:tcBorders>
              <w:top w:val="single" w:sz="4" w:space="0" w:color="000000"/>
              <w:left w:val="single" w:sz="4" w:space="0" w:color="000000"/>
              <w:bottom w:val="single" w:sz="4" w:space="0" w:color="000000"/>
              <w:right w:val="single" w:sz="4" w:space="0" w:color="000000"/>
            </w:tcBorders>
            <w:vAlign w:val="center"/>
            <w:hideMark/>
          </w:tcPr>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Требования безопасности</w:t>
            </w:r>
          </w:p>
        </w:tc>
      </w:tr>
      <w:tr w:rsidR="00C63DC2" w:rsidRPr="008E7103" w:rsidTr="00A37ADC">
        <w:trPr>
          <w:tblCellSpacing w:w="0" w:type="dxa"/>
        </w:trPr>
        <w:tc>
          <w:tcPr>
            <w:tcW w:w="2613" w:type="dxa"/>
            <w:tcBorders>
              <w:top w:val="single" w:sz="4" w:space="0" w:color="000000"/>
              <w:left w:val="single" w:sz="4" w:space="0" w:color="000000"/>
              <w:bottom w:val="single" w:sz="4" w:space="0" w:color="000000"/>
              <w:right w:val="single" w:sz="4" w:space="0" w:color="000000"/>
            </w:tcBorders>
            <w:vAlign w:val="center"/>
            <w:hideMark/>
          </w:tcPr>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Ноутбук</w:t>
            </w:r>
          </w:p>
        </w:tc>
        <w:tc>
          <w:tcPr>
            <w:tcW w:w="7524" w:type="dxa"/>
            <w:tcBorders>
              <w:top w:val="single" w:sz="4" w:space="0" w:color="000000"/>
              <w:left w:val="single" w:sz="4" w:space="0" w:color="000000"/>
              <w:bottom w:val="single" w:sz="4" w:space="0" w:color="000000"/>
              <w:right w:val="single" w:sz="4" w:space="0" w:color="000000"/>
            </w:tcBorders>
            <w:vAlign w:val="center"/>
            <w:hideMark/>
          </w:tcPr>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Во время работы:</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lastRenderedPageBreak/>
              <w:t>необходимо аккуратно обращаться с проводами;</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запрещается работать с неисправным ноутбуком;</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недопустимо самостоятельно проводить вскрытие и ремонт оборудования;</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нельзя располагать рядом с компьютером жидкости, а также работать с мокрыми руками;</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необходимо следить, чтобы изображение на экране ноутбука было стабильным, ясным и предельно четким, не иметь мерцаний символов и фона.</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суммарное время непосредственной работы с персональным компьютером и другой оргтехникой в течение конкурсного дня должно быть не более 6 часов.</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нельзя допускать попадание влаги на поверхность ноутбука;</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запрещается переключать разъемы интерфейсных кабелей периферийных устройств;</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запрещается загромождение верхних панелей устройств бумагами и посторонними предметами</w:t>
            </w:r>
          </w:p>
        </w:tc>
      </w:tr>
      <w:tr w:rsidR="00C63DC2" w:rsidRPr="008E7103" w:rsidTr="00A37ADC">
        <w:trPr>
          <w:tblCellSpacing w:w="0" w:type="dxa"/>
        </w:trPr>
        <w:tc>
          <w:tcPr>
            <w:tcW w:w="2613" w:type="dxa"/>
            <w:tcBorders>
              <w:top w:val="single" w:sz="4" w:space="0" w:color="000000"/>
              <w:left w:val="single" w:sz="4" w:space="0" w:color="000000"/>
              <w:bottom w:val="single" w:sz="4" w:space="0" w:color="000000"/>
              <w:right w:val="single" w:sz="4" w:space="0" w:color="000000"/>
            </w:tcBorders>
            <w:vAlign w:val="center"/>
            <w:hideMark/>
          </w:tcPr>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lastRenderedPageBreak/>
              <w:t>Многофункциональное печатающее устройство (МФУ)</w:t>
            </w:r>
          </w:p>
        </w:tc>
        <w:tc>
          <w:tcPr>
            <w:tcW w:w="7524" w:type="dxa"/>
            <w:tcBorders>
              <w:top w:val="single" w:sz="4" w:space="0" w:color="000000"/>
              <w:left w:val="single" w:sz="4" w:space="0" w:color="000000"/>
              <w:bottom w:val="single" w:sz="4" w:space="0" w:color="000000"/>
              <w:right w:val="single" w:sz="4" w:space="0" w:color="000000"/>
            </w:tcBorders>
            <w:vAlign w:val="center"/>
            <w:hideMark/>
          </w:tcPr>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Электробезопасность</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Не кладите предметы на шнур питания.</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Не закрывайте вентиляционные отверстия. Эти отверстия предотвращают перегрев МФУ.</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Не допускайте попадания в МФУ скобок и скрепок для бумаги.</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Не вставляйте никаких предметов в щели и отверстия МФУ. Контакт с высоким напряжением или короткое замыкание могут привести к возгоранию или поражению электрическим током.</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lastRenderedPageBreak/>
              <w:t>В случае возникновения необычного шума или запаха:</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1. Немедленно выключите МФУ.</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2. Выньте вилку шнура питания из розетки.</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3. Для устранения неполадок вызовите уполномоченного представителя по обслуживанию.</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Шнур питания подключается через розетку на задней панели принтера. В случае необходимости полностью отключить электропитание МФУ выньте шнур питания из розетки.</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Не снимайте крышки или защитные панели, прикрепленные винтами, за исключением случаев установки дополнительного оборудования и выполнения специальных инструкций. При выполнении такой установки питание должно быть ОТКЛЮЧЕНО. Устанавливая дополнительное оборудование, выньте вилку шнура питания из розетки. Кроме устанавливаемого дополнительного оборудования, под этими крышками нет деталей, подлежащих обслуживанию пользователем.</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Для достижения оптимальной производительности не отключайте питание МФУ. Это не представляет опасности.</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Угроза вашей безопасности возникает в следующих случаях:</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Шнур питания поврежден или изношен.</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В МФУ попала жидкость.</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Принтер намок.</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При возникновении любой из перечисленных ситуаций выполните следующие действия:</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lastRenderedPageBreak/>
              <w:t>1. Немедленно выключите МФУ.</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2. Выньте вилку шнура питания из розетки.</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3. Обратитесь к уполномоченному представителю по обслуживанию.</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Безопасность при обслуживании</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Не выполняйте никакие действия по обслуживанию, явно не описанные в документации МФУ.</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Не применяйте аэрозольные очистители. Использование неподходящих может привести к снижению производительности и возникновению опасных условий.</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Безопасность при эксплуатации</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Принтеры разработаны с учетом строгих требований техники безопасности и прошли проверку на соответствие этим требованиям. Это включает проверку и утверждение агентствами по технике безопасности, а также соответствие установленным стандартам охраны окружающей среды.</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Соблюдение вами перечисленных условий обеспечит длительную и безопасную работу принтера.</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Инструкции по эксплуатации</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Не блокируйте и не закрывайте щели и отверстия МФУ. Без надлежащей вентиляции принтер может перегреться.</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Используйте МФУ на высоте, не превышающей 2438 м.</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 xml:space="preserve">Размещайте МФУ на ровной, прочной и не вибрирующей поверхности, которая может выдержать его вес. Он должен прочно стоять на поверхности, </w:t>
            </w:r>
            <w:r w:rsidRPr="008E7103">
              <w:rPr>
                <w:rFonts w:ascii="Times New Roman" w:eastAsia="Times New Roman" w:hAnsi="Times New Roman" w:cs="Times New Roman"/>
                <w:color w:val="000000"/>
                <w:position w:val="-1"/>
                <w:sz w:val="28"/>
                <w:szCs w:val="28"/>
                <w:lang w:eastAsia="ru-RU"/>
              </w:rPr>
              <w:lastRenderedPageBreak/>
              <w:t>наклон МФУ по горизонтали не должен превышать 2°.</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Инструкции по безопасности при печати</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Не допускайте попадания рук, волос, галстука и т. п. между выходными и подающими роликами.</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Не снимайте лоток для бумаги, выбранный в драйвере или на панели управления.</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Не открывайте дверцы во время печати.</w:t>
            </w:r>
          </w:p>
          <w:p w:rsidR="00C63DC2" w:rsidRPr="008E7103" w:rsidRDefault="00C63DC2" w:rsidP="008E7103">
            <w:pP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Не перемещайте МФУ во время печати.</w:t>
            </w:r>
          </w:p>
        </w:tc>
      </w:tr>
    </w:tbl>
    <w:p w:rsidR="00C63DC2" w:rsidRPr="008E7103" w:rsidRDefault="008E7103"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5</w:t>
      </w:r>
      <w:r w:rsidR="00C63DC2" w:rsidRPr="008E7103">
        <w:rPr>
          <w:rFonts w:ascii="Times New Roman" w:eastAsia="Times New Roman" w:hAnsi="Times New Roman" w:cs="Times New Roman"/>
          <w:color w:val="000000"/>
          <w:position w:val="-1"/>
          <w:sz w:val="28"/>
          <w:szCs w:val="28"/>
          <w:lang w:eastAsia="ru-RU"/>
        </w:rPr>
        <w:t>.2. При выполнении конкурсных заданий и уборке рабочих мест:</w:t>
      </w:r>
    </w:p>
    <w:p w:rsidR="00C63DC2" w:rsidRPr="008E7103"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 необходимо быть внимательным, не отвлекаться посторонними разговорами и делами, не отвлекать других участников;</w:t>
      </w:r>
    </w:p>
    <w:p w:rsidR="00C63DC2" w:rsidRPr="008E7103"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 соблюдать настоящую инструкцию;</w:t>
      </w:r>
    </w:p>
    <w:p w:rsidR="00C63DC2" w:rsidRPr="008E7103"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 соблюдать правила эксплуатации оборудования, механизмов и инструментов, не подвергать их механическим и термическим повреждениям, не допускать их падений;</w:t>
      </w:r>
    </w:p>
    <w:p w:rsidR="00C63DC2" w:rsidRPr="008E7103"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 поддерживать порядок и чистоту на рабочем месте;</w:t>
      </w:r>
    </w:p>
    <w:p w:rsidR="00C63DC2" w:rsidRPr="008E7103"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 рабочий инструмент располагать таким образом, чтобы исключалась возможность его скатывания и падения;</w:t>
      </w:r>
    </w:p>
    <w:p w:rsidR="00C63DC2" w:rsidRPr="008E7103" w:rsidRDefault="00C63DC2"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8E7103">
        <w:rPr>
          <w:rFonts w:ascii="Times New Roman" w:eastAsia="Times New Roman" w:hAnsi="Times New Roman" w:cs="Times New Roman"/>
          <w:color w:val="000000"/>
          <w:position w:val="-1"/>
          <w:sz w:val="28"/>
          <w:szCs w:val="28"/>
          <w:lang w:eastAsia="ru-RU"/>
        </w:rPr>
        <w:t>- выполнять конкурсные задания только исправным инструментом;</w:t>
      </w:r>
    </w:p>
    <w:p w:rsidR="00C63DC2" w:rsidRDefault="008E7103" w:rsidP="008E7103">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sz w:val="24"/>
          <w:szCs w:val="24"/>
        </w:rPr>
      </w:pPr>
      <w:bookmarkStart w:id="1" w:name="_heading=h.tyjcwt"/>
      <w:bookmarkEnd w:id="0"/>
      <w:r>
        <w:rPr>
          <w:rFonts w:ascii="Times New Roman" w:eastAsia="Times New Roman" w:hAnsi="Times New Roman" w:cs="Times New Roman"/>
          <w:color w:val="000000"/>
          <w:position w:val="-1"/>
          <w:sz w:val="28"/>
          <w:szCs w:val="28"/>
          <w:lang w:eastAsia="ru-RU"/>
        </w:rPr>
        <w:t>5</w:t>
      </w:r>
      <w:r w:rsidR="00C63DC2" w:rsidRPr="008E7103">
        <w:rPr>
          <w:rFonts w:ascii="Times New Roman" w:eastAsia="Times New Roman" w:hAnsi="Times New Roman" w:cs="Times New Roman"/>
          <w:color w:val="000000"/>
          <w:position w:val="-1"/>
          <w:sz w:val="28"/>
          <w:szCs w:val="28"/>
          <w:lang w:eastAsia="ru-RU"/>
        </w:rPr>
        <w:t>.3. При неисправности инструмента и оборудования – прекратить выполнение конкурсного задания и сообщить об этом Эксперту, а в его отсутствие главному эксперту</w:t>
      </w:r>
      <w:r w:rsidR="00C63DC2" w:rsidRPr="00747BE3">
        <w:rPr>
          <w:rFonts w:ascii="Times New Roman" w:eastAsia="Times New Roman" w:hAnsi="Times New Roman" w:cs="Times New Roman"/>
          <w:color w:val="000000"/>
          <w:sz w:val="24"/>
          <w:szCs w:val="24"/>
        </w:rPr>
        <w:t>.</w:t>
      </w:r>
    </w:p>
    <w:p w:rsidR="00C63DC2" w:rsidRPr="00747BE3" w:rsidRDefault="00C63DC2" w:rsidP="00C63DC2">
      <w:pPr>
        <w:spacing w:after="0" w:line="240" w:lineRule="auto"/>
        <w:ind w:hanging="2"/>
        <w:jc w:val="both"/>
        <w:rPr>
          <w:rFonts w:ascii="Times New Roman" w:eastAsia="Times New Roman" w:hAnsi="Times New Roman" w:cs="Times New Roman"/>
          <w:sz w:val="24"/>
          <w:szCs w:val="24"/>
        </w:rPr>
      </w:pPr>
    </w:p>
    <w:p w:rsidR="009A2E88" w:rsidRPr="009A2E88" w:rsidRDefault="009A2E88" w:rsidP="009A2E88">
      <w:pPr>
        <w:keepNext/>
        <w:keepLines/>
        <w:pBdr>
          <w:top w:val="none" w:sz="0" w:space="0" w:color="000000"/>
          <w:left w:val="none" w:sz="0" w:space="0" w:color="000000"/>
          <w:bottom w:val="none" w:sz="0" w:space="0" w:color="000000"/>
          <w:right w:val="none" w:sz="0" w:space="0" w:color="000000"/>
          <w:between w:val="none" w:sz="0" w:space="0" w:color="000000"/>
        </w:pBdr>
        <w:spacing w:after="0" w:line="360" w:lineRule="auto"/>
        <w:jc w:val="center"/>
        <w:outlineLvl w:val="0"/>
        <w:rPr>
          <w:rFonts w:ascii="Times New Roman" w:eastAsia="Times New Roman" w:hAnsi="Times New Roman" w:cs="Times New Roman"/>
          <w:b/>
          <w:color w:val="000000"/>
          <w:position w:val="-1"/>
          <w:sz w:val="28"/>
          <w:szCs w:val="28"/>
          <w:lang w:eastAsia="ru-RU"/>
        </w:rPr>
      </w:pPr>
      <w:r w:rsidRPr="009A2E88">
        <w:rPr>
          <w:rFonts w:ascii="Times New Roman" w:eastAsia="Times New Roman" w:hAnsi="Times New Roman" w:cs="Times New Roman"/>
          <w:b/>
          <w:color w:val="000000"/>
          <w:position w:val="-1"/>
          <w:sz w:val="28"/>
          <w:szCs w:val="28"/>
          <w:lang w:eastAsia="ru-RU"/>
        </w:rPr>
        <w:t>6. Требования охраны труда в аварийных ситуациях</w:t>
      </w:r>
    </w:p>
    <w:p w:rsidR="009A2E88" w:rsidRPr="009A2E88" w:rsidRDefault="009A2E88" w:rsidP="009A2E8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9A2E88">
        <w:rPr>
          <w:rFonts w:ascii="Times New Roman" w:eastAsia="Times New Roman" w:hAnsi="Times New Roman" w:cs="Times New Roman"/>
          <w:color w:val="000000"/>
          <w:position w:val="-1"/>
          <w:sz w:val="28"/>
          <w:szCs w:val="28"/>
          <w:lang w:eastAsia="ru-RU"/>
        </w:rPr>
        <w:t>6.1. При возникновении аварий и ситуаций, которые могут привести к авариям и несчастным случаям, необходимо:</w:t>
      </w:r>
    </w:p>
    <w:p w:rsidR="009A2E88" w:rsidRPr="009A2E88" w:rsidRDefault="009A2E88" w:rsidP="009A2E8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9A2E88">
        <w:rPr>
          <w:rFonts w:ascii="Times New Roman" w:eastAsia="Times New Roman" w:hAnsi="Times New Roman" w:cs="Times New Roman"/>
          <w:color w:val="000000"/>
          <w:position w:val="-1"/>
          <w:sz w:val="28"/>
          <w:szCs w:val="28"/>
          <w:lang w:eastAsia="ru-RU"/>
        </w:rPr>
        <w:t>6.1.1. Немедленно прекратить работы и известить главного эксперта.</w:t>
      </w:r>
    </w:p>
    <w:p w:rsidR="009A2E88" w:rsidRPr="009A2E88" w:rsidRDefault="009A2E88" w:rsidP="009A2E8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9A2E88">
        <w:rPr>
          <w:rFonts w:ascii="Times New Roman" w:eastAsia="Times New Roman" w:hAnsi="Times New Roman" w:cs="Times New Roman"/>
          <w:color w:val="000000"/>
          <w:position w:val="-1"/>
          <w:sz w:val="28"/>
          <w:szCs w:val="28"/>
          <w:lang w:eastAsia="ru-RU"/>
        </w:rPr>
        <w:t>6.1.2. Под руководством технического эксперта оперативно принять меры по устранению причин аварий или ситуаций, которые могут привести к авариям или несчастным случаям.</w:t>
      </w:r>
    </w:p>
    <w:p w:rsidR="009A2E88" w:rsidRPr="009A2E88" w:rsidRDefault="009A2E88" w:rsidP="009A2E8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9A2E88">
        <w:rPr>
          <w:rFonts w:ascii="Times New Roman" w:eastAsia="Times New Roman" w:hAnsi="Times New Roman" w:cs="Times New Roman"/>
          <w:color w:val="000000"/>
          <w:position w:val="-1"/>
          <w:sz w:val="28"/>
          <w:szCs w:val="28"/>
          <w:lang w:eastAsia="ru-RU"/>
        </w:rPr>
        <w:lastRenderedPageBreak/>
        <w:t>6.2. При обнаружении в процессе работы возгораний необходимо:</w:t>
      </w:r>
    </w:p>
    <w:p w:rsidR="002D74E6" w:rsidRPr="002D74E6" w:rsidRDefault="002D74E6" w:rsidP="002D74E6">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olor w:val="000000"/>
          <w:position w:val="-1"/>
          <w:sz w:val="28"/>
          <w:szCs w:val="28"/>
          <w:lang w:eastAsia="ru-RU"/>
        </w:rPr>
      </w:pPr>
      <w:r>
        <w:rPr>
          <w:rFonts w:ascii="Times New Roman" w:eastAsia="Times New Roman" w:hAnsi="Times New Roman"/>
          <w:color w:val="000000"/>
          <w:position w:val="-1"/>
          <w:sz w:val="28"/>
          <w:szCs w:val="28"/>
          <w:lang w:eastAsia="ru-RU"/>
        </w:rPr>
        <w:t xml:space="preserve">6.2.1. </w:t>
      </w:r>
      <w:r w:rsidRPr="002D74E6">
        <w:rPr>
          <w:rFonts w:ascii="Times New Roman" w:eastAsia="Times New Roman" w:hAnsi="Times New Roman"/>
          <w:color w:val="000000"/>
          <w:position w:val="-1"/>
          <w:sz w:val="28"/>
          <w:szCs w:val="28"/>
          <w:lang w:eastAsia="ru-RU"/>
        </w:rPr>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rsidR="002D74E6" w:rsidRPr="002D74E6" w:rsidRDefault="002D74E6" w:rsidP="002D74E6">
      <w:pPr>
        <w:pStyle w:val="aff1"/>
        <w:numPr>
          <w:ilvl w:val="2"/>
          <w:numId w:val="38"/>
        </w:numPr>
        <w:pBdr>
          <w:top w:val="none" w:sz="0" w:space="0" w:color="000000"/>
          <w:left w:val="none" w:sz="0" w:space="0" w:color="000000"/>
          <w:bottom w:val="none" w:sz="0" w:space="0" w:color="000000"/>
          <w:right w:val="none" w:sz="0" w:space="0" w:color="000000"/>
          <w:between w:val="none" w:sz="0" w:space="0" w:color="000000"/>
        </w:pBdr>
        <w:spacing w:after="0" w:line="360" w:lineRule="auto"/>
        <w:ind w:left="0" w:firstLine="709"/>
        <w:jc w:val="both"/>
        <w:outlineLvl w:val="0"/>
        <w:rPr>
          <w:rFonts w:ascii="Times New Roman" w:eastAsia="Times New Roman" w:hAnsi="Times New Roman"/>
          <w:color w:val="000000"/>
          <w:position w:val="-1"/>
          <w:sz w:val="28"/>
          <w:szCs w:val="28"/>
          <w:lang w:eastAsia="ru-RU"/>
        </w:rPr>
      </w:pPr>
      <w:r w:rsidRPr="002D74E6">
        <w:rPr>
          <w:rFonts w:ascii="Times New Roman" w:eastAsia="Times New Roman" w:hAnsi="Times New Roman"/>
          <w:color w:val="000000"/>
          <w:position w:val="-1"/>
          <w:sz w:val="28"/>
          <w:szCs w:val="28"/>
          <w:lang w:eastAsia="ru-RU"/>
        </w:rPr>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rsidR="002D74E6" w:rsidRDefault="002D74E6" w:rsidP="002D74E6">
      <w:pPr>
        <w:pBdr>
          <w:top w:val="none" w:sz="0" w:space="0" w:color="000000"/>
          <w:left w:val="none" w:sz="0" w:space="0" w:color="000000"/>
          <w:bottom w:val="none" w:sz="0" w:space="0" w:color="000000"/>
          <w:right w:val="none" w:sz="0" w:space="0" w:color="000000"/>
          <w:between w:val="none" w:sz="0" w:space="0" w:color="000000"/>
        </w:pBdr>
        <w:spacing w:after="0" w:line="360" w:lineRule="auto"/>
        <w:ind w:left="709"/>
        <w:jc w:val="both"/>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6.2.3.</w:t>
      </w:r>
      <w:r w:rsidRPr="002D74E6">
        <w:rPr>
          <w:rFonts w:ascii="Times New Roman" w:eastAsia="Times New Roman" w:hAnsi="Times New Roman" w:cs="Times New Roman"/>
          <w:color w:val="000000"/>
          <w:position w:val="-1"/>
          <w:sz w:val="28"/>
          <w:szCs w:val="28"/>
          <w:lang w:eastAsia="ru-RU"/>
        </w:rPr>
        <w:t>В загоревшемся помещении не следует дожидаться, пока</w:t>
      </w:r>
    </w:p>
    <w:p w:rsidR="009A2E88" w:rsidRPr="009A2E88" w:rsidRDefault="002D74E6" w:rsidP="002D74E6">
      <w:pPr>
        <w:pBdr>
          <w:top w:val="none" w:sz="0" w:space="0" w:color="000000"/>
          <w:left w:val="none" w:sz="0" w:space="0" w:color="000000"/>
          <w:bottom w:val="none" w:sz="0" w:space="0" w:color="000000"/>
          <w:right w:val="none" w:sz="0" w:space="0" w:color="000000"/>
          <w:between w:val="none" w:sz="0" w:space="0" w:color="000000"/>
        </w:pBdr>
        <w:spacing w:after="0" w:line="360" w:lineRule="auto"/>
        <w:jc w:val="both"/>
        <w:outlineLvl w:val="0"/>
        <w:rPr>
          <w:rFonts w:ascii="Times New Roman" w:eastAsia="Times New Roman" w:hAnsi="Times New Roman" w:cs="Times New Roman"/>
          <w:color w:val="000000"/>
          <w:position w:val="-1"/>
          <w:sz w:val="28"/>
          <w:szCs w:val="28"/>
          <w:lang w:eastAsia="ru-RU"/>
        </w:rPr>
      </w:pPr>
      <w:r w:rsidRPr="002D74E6">
        <w:rPr>
          <w:rFonts w:ascii="Times New Roman" w:eastAsia="Times New Roman" w:hAnsi="Times New Roman" w:cs="Times New Roman"/>
          <w:color w:val="000000"/>
          <w:position w:val="-1"/>
          <w:sz w:val="28"/>
          <w:szCs w:val="28"/>
          <w:lang w:eastAsia="ru-RU"/>
        </w:rPr>
        <w:t>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rsidR="009A2E88" w:rsidRPr="009A2E88" w:rsidRDefault="009A2E88" w:rsidP="009A2E8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9A2E88">
        <w:rPr>
          <w:rFonts w:ascii="Times New Roman" w:eastAsia="Times New Roman" w:hAnsi="Times New Roman" w:cs="Times New Roman"/>
          <w:color w:val="000000"/>
          <w:position w:val="-1"/>
          <w:sz w:val="28"/>
          <w:szCs w:val="28"/>
          <w:lang w:eastAsia="ru-RU"/>
        </w:rPr>
        <w:t>6.</w:t>
      </w:r>
      <w:r w:rsidR="002D74E6">
        <w:rPr>
          <w:rFonts w:ascii="Times New Roman" w:eastAsia="Times New Roman" w:hAnsi="Times New Roman" w:cs="Times New Roman"/>
          <w:color w:val="000000"/>
          <w:position w:val="-1"/>
          <w:sz w:val="28"/>
          <w:szCs w:val="28"/>
          <w:lang w:eastAsia="ru-RU"/>
        </w:rPr>
        <w:t>3</w:t>
      </w:r>
      <w:r w:rsidRPr="009A2E88">
        <w:rPr>
          <w:rFonts w:ascii="Times New Roman" w:eastAsia="Times New Roman" w:hAnsi="Times New Roman" w:cs="Times New Roman"/>
          <w:color w:val="000000"/>
          <w:position w:val="-1"/>
          <w:sz w:val="28"/>
          <w:szCs w:val="28"/>
          <w:lang w:eastAsia="ru-RU"/>
        </w:rPr>
        <w:t xml:space="preserve">. При несчастном случае необходимо оказать пострадавшему первую помощь, при необходимости вызвать скорую медицинскую помощь по телефону 103 или 112 и сообщить о происшествии главному эксперту. </w:t>
      </w:r>
    </w:p>
    <w:p w:rsidR="009A2E88" w:rsidRPr="009A2E88" w:rsidRDefault="009A2E88" w:rsidP="009A2E8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9A2E88">
        <w:rPr>
          <w:rFonts w:ascii="Times New Roman" w:eastAsia="Times New Roman" w:hAnsi="Times New Roman" w:cs="Times New Roman"/>
          <w:color w:val="000000"/>
          <w:position w:val="-1"/>
          <w:sz w:val="28"/>
          <w:szCs w:val="28"/>
          <w:lang w:eastAsia="ru-RU"/>
        </w:rPr>
        <w:t>6.</w:t>
      </w:r>
      <w:r w:rsidR="002D74E6">
        <w:rPr>
          <w:rFonts w:ascii="Times New Roman" w:eastAsia="Times New Roman" w:hAnsi="Times New Roman" w:cs="Times New Roman"/>
          <w:color w:val="000000"/>
          <w:position w:val="-1"/>
          <w:sz w:val="28"/>
          <w:szCs w:val="28"/>
          <w:lang w:eastAsia="ru-RU"/>
        </w:rPr>
        <w:t>4</w:t>
      </w:r>
      <w:r w:rsidRPr="009A2E88">
        <w:rPr>
          <w:rFonts w:ascii="Times New Roman" w:eastAsia="Times New Roman" w:hAnsi="Times New Roman" w:cs="Times New Roman"/>
          <w:color w:val="000000"/>
          <w:position w:val="-1"/>
          <w:sz w:val="28"/>
          <w:szCs w:val="28"/>
          <w:lang w:eastAsia="ru-RU"/>
        </w:rPr>
        <w:t>. В случае возникновения пожара:</w:t>
      </w:r>
    </w:p>
    <w:p w:rsidR="009A2E88" w:rsidRPr="009A2E88" w:rsidRDefault="009A2E88" w:rsidP="009A2E8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9A2E88">
        <w:rPr>
          <w:rFonts w:ascii="Times New Roman" w:eastAsia="Times New Roman" w:hAnsi="Times New Roman" w:cs="Times New Roman"/>
          <w:color w:val="000000"/>
          <w:position w:val="-1"/>
          <w:sz w:val="28"/>
          <w:szCs w:val="28"/>
          <w:lang w:eastAsia="ru-RU"/>
        </w:rPr>
        <w:t>6.</w:t>
      </w:r>
      <w:r w:rsidR="002D74E6">
        <w:rPr>
          <w:rFonts w:ascii="Times New Roman" w:eastAsia="Times New Roman" w:hAnsi="Times New Roman" w:cs="Times New Roman"/>
          <w:color w:val="000000"/>
          <w:position w:val="-1"/>
          <w:sz w:val="28"/>
          <w:szCs w:val="28"/>
          <w:lang w:eastAsia="ru-RU"/>
        </w:rPr>
        <w:t>4</w:t>
      </w:r>
      <w:r w:rsidRPr="009A2E88">
        <w:rPr>
          <w:rFonts w:ascii="Times New Roman" w:eastAsia="Times New Roman" w:hAnsi="Times New Roman" w:cs="Times New Roman"/>
          <w:color w:val="000000"/>
          <w:position w:val="-1"/>
          <w:sz w:val="28"/>
          <w:szCs w:val="28"/>
          <w:lang w:eastAsia="ru-RU"/>
        </w:rPr>
        <w:t>.1. Оповестить всех участников Финала, находящихся в производственном помещении и принять меры к тушению очага пожара. Горящие части электроустановок и электропроводку, находящиеся под напряжением, тушить углекислотным огнетушителем.</w:t>
      </w:r>
    </w:p>
    <w:p w:rsidR="009A2E88" w:rsidRPr="009A2E88" w:rsidRDefault="009A2E88" w:rsidP="009A2E8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9A2E88">
        <w:rPr>
          <w:rFonts w:ascii="Times New Roman" w:eastAsia="Times New Roman" w:hAnsi="Times New Roman" w:cs="Times New Roman"/>
          <w:color w:val="000000"/>
          <w:position w:val="-1"/>
          <w:sz w:val="28"/>
          <w:szCs w:val="28"/>
          <w:lang w:eastAsia="ru-RU"/>
        </w:rPr>
        <w:t>6.</w:t>
      </w:r>
      <w:r w:rsidR="002D74E6">
        <w:rPr>
          <w:rFonts w:ascii="Times New Roman" w:eastAsia="Times New Roman" w:hAnsi="Times New Roman" w:cs="Times New Roman"/>
          <w:color w:val="000000"/>
          <w:position w:val="-1"/>
          <w:sz w:val="28"/>
          <w:szCs w:val="28"/>
          <w:lang w:eastAsia="ru-RU"/>
        </w:rPr>
        <w:t>4</w:t>
      </w:r>
      <w:r w:rsidRPr="009A2E88">
        <w:rPr>
          <w:rFonts w:ascii="Times New Roman" w:eastAsia="Times New Roman" w:hAnsi="Times New Roman" w:cs="Times New Roman"/>
          <w:color w:val="000000"/>
          <w:position w:val="-1"/>
          <w:sz w:val="28"/>
          <w:szCs w:val="28"/>
          <w:lang w:eastAsia="ru-RU"/>
        </w:rPr>
        <w:t>.2. Принять меры к вызову на место пожара непосредственного руководителя или других должностных лиц.</w:t>
      </w:r>
    </w:p>
    <w:p w:rsidR="009A2E88" w:rsidRPr="009A2E88" w:rsidRDefault="009A2E88" w:rsidP="009A2E8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sidRPr="009A2E88">
        <w:rPr>
          <w:rFonts w:ascii="Times New Roman" w:eastAsia="Times New Roman" w:hAnsi="Times New Roman" w:cs="Times New Roman"/>
          <w:color w:val="000000"/>
          <w:position w:val="-1"/>
          <w:sz w:val="28"/>
          <w:szCs w:val="28"/>
          <w:lang w:eastAsia="ru-RU"/>
        </w:rPr>
        <w:t>6.</w:t>
      </w:r>
      <w:r w:rsidR="002D74E6">
        <w:rPr>
          <w:rFonts w:ascii="Times New Roman" w:eastAsia="Times New Roman" w:hAnsi="Times New Roman" w:cs="Times New Roman"/>
          <w:color w:val="000000"/>
          <w:position w:val="-1"/>
          <w:sz w:val="28"/>
          <w:szCs w:val="28"/>
          <w:lang w:eastAsia="ru-RU"/>
        </w:rPr>
        <w:t>5</w:t>
      </w:r>
      <w:r w:rsidRPr="009A2E88">
        <w:rPr>
          <w:rFonts w:ascii="Times New Roman" w:eastAsia="Times New Roman" w:hAnsi="Times New Roman" w:cs="Times New Roman"/>
          <w:color w:val="000000"/>
          <w:position w:val="-1"/>
          <w:sz w:val="28"/>
          <w:szCs w:val="28"/>
          <w:lang w:eastAsia="ru-RU"/>
        </w:rPr>
        <w:t>. При обнаружении взрывоопасного или подозрительного предмета нельзя подходить к нему близко, необходимо предупредить о возможной опасности главного эксперта или других должностных лиц.</w:t>
      </w:r>
    </w:p>
    <w:p w:rsidR="00C63DC2" w:rsidRDefault="00C63DC2" w:rsidP="00C63DC2">
      <w:pPr>
        <w:keepNext/>
        <w:spacing w:after="0" w:line="240" w:lineRule="auto"/>
        <w:ind w:hanging="2"/>
        <w:rPr>
          <w:rFonts w:ascii="Times New Roman" w:eastAsia="Times New Roman" w:hAnsi="Times New Roman" w:cs="Times New Roman"/>
          <w:sz w:val="24"/>
          <w:szCs w:val="24"/>
        </w:rPr>
      </w:pPr>
    </w:p>
    <w:p w:rsidR="009A2E88" w:rsidRDefault="009A2E88" w:rsidP="00C63DC2">
      <w:pPr>
        <w:keepNext/>
        <w:spacing w:after="0" w:line="240" w:lineRule="auto"/>
        <w:ind w:hanging="2"/>
        <w:rPr>
          <w:rFonts w:ascii="Times New Roman" w:eastAsia="Times New Roman" w:hAnsi="Times New Roman" w:cs="Times New Roman"/>
          <w:sz w:val="24"/>
          <w:szCs w:val="24"/>
        </w:rPr>
      </w:pPr>
    </w:p>
    <w:p w:rsidR="009A2E88" w:rsidRPr="00747BE3" w:rsidRDefault="009A2E88" w:rsidP="00C63DC2">
      <w:pPr>
        <w:keepNext/>
        <w:spacing w:after="0" w:line="240" w:lineRule="auto"/>
        <w:ind w:hanging="2"/>
        <w:rPr>
          <w:rFonts w:ascii="Times New Roman" w:eastAsia="Times New Roman" w:hAnsi="Times New Roman" w:cs="Times New Roman"/>
          <w:sz w:val="24"/>
          <w:szCs w:val="24"/>
        </w:rPr>
      </w:pPr>
    </w:p>
    <w:bookmarkEnd w:id="1"/>
    <w:p w:rsidR="00C63DC2" w:rsidRPr="00747BE3" w:rsidRDefault="00C63DC2" w:rsidP="00C63DC2">
      <w:pPr>
        <w:spacing w:after="0" w:line="240" w:lineRule="auto"/>
        <w:ind w:hanging="2"/>
        <w:jc w:val="both"/>
        <w:rPr>
          <w:rFonts w:ascii="Times New Roman" w:eastAsia="Times New Roman" w:hAnsi="Times New Roman" w:cs="Times New Roman"/>
          <w:sz w:val="24"/>
          <w:szCs w:val="24"/>
        </w:rPr>
      </w:pPr>
    </w:p>
    <w:p w:rsidR="00C63DC2" w:rsidRPr="00DA4B4E" w:rsidRDefault="00CE643B" w:rsidP="00DA4B4E">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b/>
          <w:bCs/>
          <w:color w:val="000000"/>
          <w:position w:val="-1"/>
          <w:sz w:val="28"/>
          <w:szCs w:val="28"/>
          <w:lang w:eastAsia="ru-RU"/>
        </w:rPr>
      </w:pPr>
      <w:r w:rsidRPr="00CE643B">
        <w:rPr>
          <w:rFonts w:ascii="Times New Roman" w:eastAsia="Times New Roman" w:hAnsi="Times New Roman" w:cs="Times New Roman"/>
          <w:b/>
          <w:bCs/>
          <w:color w:val="000000"/>
          <w:position w:val="-1"/>
          <w:sz w:val="28"/>
          <w:szCs w:val="28"/>
          <w:lang w:eastAsia="ru-RU"/>
        </w:rPr>
        <w:t>7</w:t>
      </w:r>
      <w:r w:rsidR="00C63DC2" w:rsidRPr="00CE643B">
        <w:rPr>
          <w:rFonts w:ascii="Times New Roman" w:eastAsia="Times New Roman" w:hAnsi="Times New Roman" w:cs="Times New Roman"/>
          <w:b/>
          <w:bCs/>
          <w:color w:val="000000"/>
          <w:position w:val="-1"/>
          <w:sz w:val="28"/>
          <w:szCs w:val="28"/>
          <w:lang w:eastAsia="ru-RU"/>
        </w:rPr>
        <w:t>.Требование охраны труда по окончании работ</w:t>
      </w:r>
    </w:p>
    <w:p w:rsidR="00C63DC2" w:rsidRPr="00CE643B" w:rsidRDefault="00CE643B" w:rsidP="00CE643B">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7.1. </w:t>
      </w:r>
      <w:r w:rsidR="00C63DC2" w:rsidRPr="00CE643B">
        <w:rPr>
          <w:rFonts w:ascii="Times New Roman" w:eastAsia="Times New Roman" w:hAnsi="Times New Roman" w:cs="Times New Roman"/>
          <w:color w:val="000000"/>
          <w:position w:val="-1"/>
          <w:sz w:val="28"/>
          <w:szCs w:val="28"/>
          <w:lang w:eastAsia="ru-RU"/>
        </w:rPr>
        <w:t xml:space="preserve">После окончания работ каждый </w:t>
      </w:r>
      <w:r w:rsidRPr="00D8055B">
        <w:rPr>
          <w:rFonts w:ascii="Times New Roman" w:eastAsia="Times New Roman" w:hAnsi="Times New Roman" w:cs="Times New Roman"/>
          <w:color w:val="000000"/>
          <w:position w:val="-1"/>
          <w:sz w:val="28"/>
          <w:szCs w:val="28"/>
          <w:lang w:eastAsia="ru-RU"/>
        </w:rPr>
        <w:t>конкурсант</w:t>
      </w:r>
      <w:r w:rsidRPr="00CE643B">
        <w:rPr>
          <w:rFonts w:ascii="Times New Roman" w:eastAsia="Times New Roman" w:hAnsi="Times New Roman" w:cs="Times New Roman"/>
          <w:color w:val="000000"/>
          <w:position w:val="-1"/>
          <w:sz w:val="28"/>
          <w:szCs w:val="28"/>
          <w:lang w:eastAsia="ru-RU"/>
        </w:rPr>
        <w:t xml:space="preserve"> обязан</w:t>
      </w:r>
      <w:r w:rsidR="00C63DC2" w:rsidRPr="00CE643B">
        <w:rPr>
          <w:rFonts w:ascii="Times New Roman" w:eastAsia="Times New Roman" w:hAnsi="Times New Roman" w:cs="Times New Roman"/>
          <w:color w:val="000000"/>
          <w:position w:val="-1"/>
          <w:sz w:val="28"/>
          <w:szCs w:val="28"/>
          <w:lang w:eastAsia="ru-RU"/>
        </w:rPr>
        <w:t>:</w:t>
      </w:r>
    </w:p>
    <w:p w:rsidR="00C63DC2" w:rsidRPr="00CE643B" w:rsidRDefault="00CE643B" w:rsidP="00CE643B">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7</w:t>
      </w:r>
      <w:r w:rsidR="00C63DC2" w:rsidRPr="00CE643B">
        <w:rPr>
          <w:rFonts w:ascii="Times New Roman" w:eastAsia="Times New Roman" w:hAnsi="Times New Roman" w:cs="Times New Roman"/>
          <w:color w:val="000000"/>
          <w:position w:val="-1"/>
          <w:sz w:val="28"/>
          <w:szCs w:val="28"/>
          <w:lang w:eastAsia="ru-RU"/>
        </w:rPr>
        <w:t>.</w:t>
      </w:r>
      <w:r>
        <w:rPr>
          <w:rFonts w:ascii="Times New Roman" w:eastAsia="Times New Roman" w:hAnsi="Times New Roman" w:cs="Times New Roman"/>
          <w:color w:val="000000"/>
          <w:position w:val="-1"/>
          <w:sz w:val="28"/>
          <w:szCs w:val="28"/>
          <w:lang w:eastAsia="ru-RU"/>
        </w:rPr>
        <w:t>2</w:t>
      </w:r>
      <w:r w:rsidR="00C63DC2" w:rsidRPr="00CE643B">
        <w:rPr>
          <w:rFonts w:ascii="Times New Roman" w:eastAsia="Times New Roman" w:hAnsi="Times New Roman" w:cs="Times New Roman"/>
          <w:color w:val="000000"/>
          <w:position w:val="-1"/>
          <w:sz w:val="28"/>
          <w:szCs w:val="28"/>
          <w:lang w:eastAsia="ru-RU"/>
        </w:rPr>
        <w:t xml:space="preserve">. Привести в порядок рабочее место. </w:t>
      </w:r>
    </w:p>
    <w:p w:rsidR="00C63DC2" w:rsidRPr="00CE643B" w:rsidRDefault="00CE643B" w:rsidP="00CE643B">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7</w:t>
      </w:r>
      <w:r w:rsidR="00C63DC2" w:rsidRPr="00CE643B">
        <w:rPr>
          <w:rFonts w:ascii="Times New Roman" w:eastAsia="Times New Roman" w:hAnsi="Times New Roman" w:cs="Times New Roman"/>
          <w:color w:val="000000"/>
          <w:position w:val="-1"/>
          <w:sz w:val="28"/>
          <w:szCs w:val="28"/>
          <w:lang w:eastAsia="ru-RU"/>
        </w:rPr>
        <w:t>.</w:t>
      </w:r>
      <w:r>
        <w:rPr>
          <w:rFonts w:ascii="Times New Roman" w:eastAsia="Times New Roman" w:hAnsi="Times New Roman" w:cs="Times New Roman"/>
          <w:color w:val="000000"/>
          <w:position w:val="-1"/>
          <w:sz w:val="28"/>
          <w:szCs w:val="28"/>
          <w:lang w:eastAsia="ru-RU"/>
        </w:rPr>
        <w:t>3</w:t>
      </w:r>
      <w:r w:rsidR="00C63DC2" w:rsidRPr="00CE643B">
        <w:rPr>
          <w:rFonts w:ascii="Times New Roman" w:eastAsia="Times New Roman" w:hAnsi="Times New Roman" w:cs="Times New Roman"/>
          <w:color w:val="000000"/>
          <w:position w:val="-1"/>
          <w:sz w:val="28"/>
          <w:szCs w:val="28"/>
          <w:lang w:eastAsia="ru-RU"/>
        </w:rPr>
        <w:t>. Убрать средства индивидуальной защиты в отведенное для хранений место.</w:t>
      </w:r>
    </w:p>
    <w:p w:rsidR="00C63DC2" w:rsidRPr="00CE643B" w:rsidRDefault="00CE643B" w:rsidP="00CE643B">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7</w:t>
      </w:r>
      <w:r w:rsidR="00C63DC2" w:rsidRPr="00CE643B">
        <w:rPr>
          <w:rFonts w:ascii="Times New Roman" w:eastAsia="Times New Roman" w:hAnsi="Times New Roman" w:cs="Times New Roman"/>
          <w:color w:val="000000"/>
          <w:position w:val="-1"/>
          <w:sz w:val="28"/>
          <w:szCs w:val="28"/>
          <w:lang w:eastAsia="ru-RU"/>
        </w:rPr>
        <w:t>.</w:t>
      </w:r>
      <w:r>
        <w:rPr>
          <w:rFonts w:ascii="Times New Roman" w:eastAsia="Times New Roman" w:hAnsi="Times New Roman" w:cs="Times New Roman"/>
          <w:color w:val="000000"/>
          <w:position w:val="-1"/>
          <w:sz w:val="28"/>
          <w:szCs w:val="28"/>
          <w:lang w:eastAsia="ru-RU"/>
        </w:rPr>
        <w:t>4</w:t>
      </w:r>
      <w:r w:rsidR="00C63DC2" w:rsidRPr="00CE643B">
        <w:rPr>
          <w:rFonts w:ascii="Times New Roman" w:eastAsia="Times New Roman" w:hAnsi="Times New Roman" w:cs="Times New Roman"/>
          <w:color w:val="000000"/>
          <w:position w:val="-1"/>
          <w:sz w:val="28"/>
          <w:szCs w:val="28"/>
          <w:lang w:eastAsia="ru-RU"/>
        </w:rPr>
        <w:t>. Выключить и обесточить электроинструменты и электрооборудование, используемое для выполнения конкурсного задания.</w:t>
      </w:r>
    </w:p>
    <w:p w:rsidR="00C63DC2" w:rsidRPr="00CE643B" w:rsidRDefault="00CE643B" w:rsidP="00CE643B">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7</w:t>
      </w:r>
      <w:r w:rsidR="00C63DC2" w:rsidRPr="00CE643B">
        <w:rPr>
          <w:rFonts w:ascii="Times New Roman" w:eastAsia="Times New Roman" w:hAnsi="Times New Roman" w:cs="Times New Roman"/>
          <w:color w:val="000000"/>
          <w:position w:val="-1"/>
          <w:sz w:val="28"/>
          <w:szCs w:val="28"/>
          <w:lang w:eastAsia="ru-RU"/>
        </w:rPr>
        <w:t>.</w:t>
      </w:r>
      <w:r>
        <w:rPr>
          <w:rFonts w:ascii="Times New Roman" w:eastAsia="Times New Roman" w:hAnsi="Times New Roman" w:cs="Times New Roman"/>
          <w:color w:val="000000"/>
          <w:position w:val="-1"/>
          <w:sz w:val="28"/>
          <w:szCs w:val="28"/>
          <w:lang w:eastAsia="ru-RU"/>
        </w:rPr>
        <w:t>5</w:t>
      </w:r>
      <w:r w:rsidR="00C63DC2" w:rsidRPr="00CE643B">
        <w:rPr>
          <w:rFonts w:ascii="Times New Roman" w:eastAsia="Times New Roman" w:hAnsi="Times New Roman" w:cs="Times New Roman"/>
          <w:color w:val="000000"/>
          <w:position w:val="-1"/>
          <w:sz w:val="28"/>
          <w:szCs w:val="28"/>
          <w:lang w:eastAsia="ru-RU"/>
        </w:rPr>
        <w:t>. Инструмент убрать в специально предназначенное для хранений место.</w:t>
      </w:r>
    </w:p>
    <w:p w:rsidR="00C63DC2" w:rsidRPr="00CE643B" w:rsidRDefault="00CE643B" w:rsidP="00CE643B">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7</w:t>
      </w:r>
      <w:r w:rsidR="00C63DC2" w:rsidRPr="00CE643B">
        <w:rPr>
          <w:rFonts w:ascii="Times New Roman" w:eastAsia="Times New Roman" w:hAnsi="Times New Roman" w:cs="Times New Roman"/>
          <w:color w:val="000000"/>
          <w:position w:val="-1"/>
          <w:sz w:val="28"/>
          <w:szCs w:val="28"/>
          <w:lang w:eastAsia="ru-RU"/>
        </w:rPr>
        <w:t>.</w:t>
      </w:r>
      <w:r>
        <w:rPr>
          <w:rFonts w:ascii="Times New Roman" w:eastAsia="Times New Roman" w:hAnsi="Times New Roman" w:cs="Times New Roman"/>
          <w:color w:val="000000"/>
          <w:position w:val="-1"/>
          <w:sz w:val="28"/>
          <w:szCs w:val="28"/>
          <w:lang w:eastAsia="ru-RU"/>
        </w:rPr>
        <w:t>6</w:t>
      </w:r>
      <w:r w:rsidR="00C63DC2" w:rsidRPr="00CE643B">
        <w:rPr>
          <w:rFonts w:ascii="Times New Roman" w:eastAsia="Times New Roman" w:hAnsi="Times New Roman" w:cs="Times New Roman"/>
          <w:color w:val="000000"/>
          <w:position w:val="-1"/>
          <w:sz w:val="28"/>
          <w:szCs w:val="28"/>
          <w:lang w:eastAsia="ru-RU"/>
        </w:rPr>
        <w:t>. Сообщить эксперту о выявленных во время выполнения конкурсных заданий неполадках и неисправностях оборудования и инструмента, и других факторах, влияющих на безопасность выполнения конкурсного задания.</w:t>
      </w:r>
    </w:p>
    <w:p w:rsidR="00C63DC2" w:rsidRPr="00CE643B" w:rsidRDefault="00C63DC2" w:rsidP="00CE643B">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outlineLvl w:val="0"/>
        <w:rPr>
          <w:rFonts w:ascii="Times New Roman" w:eastAsia="Times New Roman" w:hAnsi="Times New Roman" w:cs="Times New Roman"/>
          <w:color w:val="000000"/>
          <w:position w:val="-1"/>
          <w:sz w:val="28"/>
          <w:szCs w:val="28"/>
          <w:lang w:eastAsia="ru-RU"/>
        </w:rPr>
      </w:pPr>
    </w:p>
    <w:sectPr w:rsidR="00C63DC2" w:rsidRPr="00CE643B" w:rsidSect="00976338">
      <w:headerReference w:type="default" r:id="rId8"/>
      <w:footerReference w:type="default" r:id="rId9"/>
      <w:headerReference w:type="first" r:id="rId10"/>
      <w:pgSz w:w="11906" w:h="16838"/>
      <w:pgMar w:top="1134" w:right="849" w:bottom="1134" w:left="1418" w:header="624" w:footer="170"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75F" w:rsidRDefault="00C0275F" w:rsidP="00970F49">
      <w:pPr>
        <w:spacing w:after="0" w:line="240" w:lineRule="auto"/>
      </w:pPr>
      <w:r>
        <w:separator/>
      </w:r>
    </w:p>
  </w:endnote>
  <w:endnote w:type="continuationSeparator" w:id="1">
    <w:p w:rsidR="00C0275F" w:rsidRDefault="00C0275F" w:rsidP="00970F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jaVu Sans">
    <w:altName w:val="Verdana"/>
    <w:charset w:val="00"/>
    <w:family w:val="auto"/>
    <w:pitch w:val="variable"/>
    <w:sig w:usb0="00000000" w:usb1="00000000" w:usb2="00000000" w:usb3="00000000" w:csb0="00000000" w:csb1="00000000"/>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144" w:type="dxa"/>
        <w:left w:w="115" w:type="dxa"/>
        <w:bottom w:w="144" w:type="dxa"/>
        <w:right w:w="115" w:type="dxa"/>
      </w:tblCellMar>
      <w:tblLook w:val="04A0"/>
    </w:tblPr>
    <w:tblGrid>
      <w:gridCol w:w="6096"/>
      <w:gridCol w:w="3773"/>
    </w:tblGrid>
    <w:tr w:rsidR="00D17132" w:rsidRPr="00832EBB" w:rsidTr="009931F0">
      <w:trPr>
        <w:jc w:val="center"/>
      </w:trPr>
      <w:tc>
        <w:tcPr>
          <w:tcW w:w="5954" w:type="dxa"/>
          <w:shd w:val="clear" w:color="auto" w:fill="auto"/>
          <w:vAlign w:val="center"/>
        </w:tcPr>
        <w:p w:rsidR="00D17132" w:rsidRPr="00A204BB" w:rsidRDefault="00D17132" w:rsidP="00955127">
          <w:pPr>
            <w:pStyle w:val="a7"/>
            <w:tabs>
              <w:tab w:val="clear" w:pos="4677"/>
              <w:tab w:val="clear" w:pos="9355"/>
            </w:tabs>
            <w:rPr>
              <w:rFonts w:ascii="Times New Roman" w:hAnsi="Times New Roman" w:cs="Times New Roman"/>
              <w:caps/>
              <w:sz w:val="18"/>
              <w:szCs w:val="18"/>
            </w:rPr>
          </w:pPr>
        </w:p>
      </w:tc>
      <w:tc>
        <w:tcPr>
          <w:tcW w:w="3685" w:type="dxa"/>
          <w:shd w:val="clear" w:color="auto" w:fill="auto"/>
          <w:vAlign w:val="center"/>
        </w:tcPr>
        <w:p w:rsidR="00D17132" w:rsidRPr="00A204BB" w:rsidRDefault="00547CBD" w:rsidP="00B45AA4">
          <w:pPr>
            <w:pStyle w:val="a7"/>
            <w:tabs>
              <w:tab w:val="clear" w:pos="4677"/>
              <w:tab w:val="clear" w:pos="9355"/>
            </w:tabs>
            <w:jc w:val="right"/>
            <w:rPr>
              <w:rFonts w:ascii="Times New Roman" w:hAnsi="Times New Roman" w:cs="Times New Roman"/>
              <w:caps/>
              <w:sz w:val="18"/>
              <w:szCs w:val="18"/>
            </w:rPr>
          </w:pPr>
          <w:r w:rsidRPr="00A204BB">
            <w:rPr>
              <w:rFonts w:ascii="Times New Roman" w:hAnsi="Times New Roman" w:cs="Times New Roman"/>
              <w:caps/>
              <w:sz w:val="18"/>
              <w:szCs w:val="18"/>
            </w:rPr>
            <w:fldChar w:fldCharType="begin"/>
          </w:r>
          <w:r w:rsidR="00D17132" w:rsidRPr="00A204BB">
            <w:rPr>
              <w:rFonts w:ascii="Times New Roman" w:hAnsi="Times New Roman" w:cs="Times New Roman"/>
              <w:caps/>
              <w:sz w:val="18"/>
              <w:szCs w:val="18"/>
            </w:rPr>
            <w:instrText>PAGE   \* MERGEFORMAT</w:instrText>
          </w:r>
          <w:r w:rsidRPr="00A204BB">
            <w:rPr>
              <w:rFonts w:ascii="Times New Roman" w:hAnsi="Times New Roman" w:cs="Times New Roman"/>
              <w:caps/>
              <w:sz w:val="18"/>
              <w:szCs w:val="18"/>
            </w:rPr>
            <w:fldChar w:fldCharType="separate"/>
          </w:r>
          <w:r w:rsidR="00696F8A">
            <w:rPr>
              <w:rFonts w:ascii="Times New Roman" w:hAnsi="Times New Roman" w:cs="Times New Roman"/>
              <w:caps/>
              <w:noProof/>
              <w:sz w:val="18"/>
              <w:szCs w:val="18"/>
            </w:rPr>
            <w:t>2</w:t>
          </w:r>
          <w:r w:rsidRPr="00A204BB">
            <w:rPr>
              <w:rFonts w:ascii="Times New Roman" w:hAnsi="Times New Roman" w:cs="Times New Roman"/>
              <w:caps/>
              <w:sz w:val="18"/>
              <w:szCs w:val="18"/>
            </w:rPr>
            <w:fldChar w:fldCharType="end"/>
          </w:r>
        </w:p>
      </w:tc>
    </w:tr>
  </w:tbl>
  <w:p w:rsidR="00D17132" w:rsidRDefault="00D1713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75F" w:rsidRDefault="00C0275F" w:rsidP="00970F49">
      <w:pPr>
        <w:spacing w:after="0" w:line="240" w:lineRule="auto"/>
      </w:pPr>
      <w:r>
        <w:separator/>
      </w:r>
    </w:p>
  </w:footnote>
  <w:footnote w:type="continuationSeparator" w:id="1">
    <w:p w:rsidR="00C0275F" w:rsidRDefault="00C0275F" w:rsidP="00970F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132" w:rsidRPr="00B45AA4" w:rsidRDefault="00D17132" w:rsidP="00832EBB">
    <w:pPr>
      <w:pStyle w:val="a5"/>
      <w:tabs>
        <w:tab w:val="clear" w:pos="9355"/>
        <w:tab w:val="right" w:pos="10631"/>
      </w:tabs>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096" w:rsidRDefault="00AA7760">
    <w:pPr>
      <w:pStyle w:val="a5"/>
    </w:pPr>
    <w:r w:rsidRPr="00014B87">
      <w:rPr>
        <w:b/>
        <w:noProof/>
        <w:lang w:eastAsia="ru-RU"/>
      </w:rPr>
      <w:drawing>
        <wp:inline distT="0" distB="0" distL="0" distR="0">
          <wp:extent cx="3304380" cy="128651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441881" cy="1340044"/>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4418B"/>
    <w:multiLevelType w:val="multilevel"/>
    <w:tmpl w:val="79E25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7A53A0"/>
    <w:multiLevelType w:val="multilevel"/>
    <w:tmpl w:val="CFF0B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A969E3"/>
    <w:multiLevelType w:val="multilevel"/>
    <w:tmpl w:val="0E2CE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3F77CD"/>
    <w:multiLevelType w:val="multilevel"/>
    <w:tmpl w:val="D73A5F62"/>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F8D3F2E"/>
    <w:multiLevelType w:val="hybridMultilevel"/>
    <w:tmpl w:val="564067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15C1A0C"/>
    <w:multiLevelType w:val="multilevel"/>
    <w:tmpl w:val="D570B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4A5189"/>
    <w:multiLevelType w:val="hybridMultilevel"/>
    <w:tmpl w:val="7E9E10DA"/>
    <w:lvl w:ilvl="0" w:tplc="B9F229DA">
      <w:start w:val="1"/>
      <w:numFmt w:val="bullet"/>
      <w:lvlText w:val="•"/>
      <w:lvlJc w:val="left"/>
      <w:pPr>
        <w:tabs>
          <w:tab w:val="num" w:pos="720"/>
        </w:tabs>
        <w:ind w:left="720" w:hanging="360"/>
      </w:pPr>
      <w:rPr>
        <w:rFonts w:ascii="Arial" w:hAnsi="Arial" w:hint="default"/>
      </w:rPr>
    </w:lvl>
    <w:lvl w:ilvl="1" w:tplc="F9E6A91A" w:tentative="1">
      <w:start w:val="1"/>
      <w:numFmt w:val="bullet"/>
      <w:lvlText w:val="•"/>
      <w:lvlJc w:val="left"/>
      <w:pPr>
        <w:tabs>
          <w:tab w:val="num" w:pos="1440"/>
        </w:tabs>
        <w:ind w:left="1440" w:hanging="360"/>
      </w:pPr>
      <w:rPr>
        <w:rFonts w:ascii="Arial" w:hAnsi="Arial" w:hint="default"/>
      </w:rPr>
    </w:lvl>
    <w:lvl w:ilvl="2" w:tplc="FE4E7992" w:tentative="1">
      <w:start w:val="1"/>
      <w:numFmt w:val="bullet"/>
      <w:lvlText w:val="•"/>
      <w:lvlJc w:val="left"/>
      <w:pPr>
        <w:tabs>
          <w:tab w:val="num" w:pos="2160"/>
        </w:tabs>
        <w:ind w:left="2160" w:hanging="360"/>
      </w:pPr>
      <w:rPr>
        <w:rFonts w:ascii="Arial" w:hAnsi="Arial" w:hint="default"/>
      </w:rPr>
    </w:lvl>
    <w:lvl w:ilvl="3" w:tplc="34E223F0" w:tentative="1">
      <w:start w:val="1"/>
      <w:numFmt w:val="bullet"/>
      <w:lvlText w:val="•"/>
      <w:lvlJc w:val="left"/>
      <w:pPr>
        <w:tabs>
          <w:tab w:val="num" w:pos="2880"/>
        </w:tabs>
        <w:ind w:left="2880" w:hanging="360"/>
      </w:pPr>
      <w:rPr>
        <w:rFonts w:ascii="Arial" w:hAnsi="Arial" w:hint="default"/>
      </w:rPr>
    </w:lvl>
    <w:lvl w:ilvl="4" w:tplc="35DEF7A6" w:tentative="1">
      <w:start w:val="1"/>
      <w:numFmt w:val="bullet"/>
      <w:lvlText w:val="•"/>
      <w:lvlJc w:val="left"/>
      <w:pPr>
        <w:tabs>
          <w:tab w:val="num" w:pos="3600"/>
        </w:tabs>
        <w:ind w:left="3600" w:hanging="360"/>
      </w:pPr>
      <w:rPr>
        <w:rFonts w:ascii="Arial" w:hAnsi="Arial" w:hint="default"/>
      </w:rPr>
    </w:lvl>
    <w:lvl w:ilvl="5" w:tplc="51B26E20" w:tentative="1">
      <w:start w:val="1"/>
      <w:numFmt w:val="bullet"/>
      <w:lvlText w:val="•"/>
      <w:lvlJc w:val="left"/>
      <w:pPr>
        <w:tabs>
          <w:tab w:val="num" w:pos="4320"/>
        </w:tabs>
        <w:ind w:left="4320" w:hanging="360"/>
      </w:pPr>
      <w:rPr>
        <w:rFonts w:ascii="Arial" w:hAnsi="Arial" w:hint="default"/>
      </w:rPr>
    </w:lvl>
    <w:lvl w:ilvl="6" w:tplc="6024A514" w:tentative="1">
      <w:start w:val="1"/>
      <w:numFmt w:val="bullet"/>
      <w:lvlText w:val="•"/>
      <w:lvlJc w:val="left"/>
      <w:pPr>
        <w:tabs>
          <w:tab w:val="num" w:pos="5040"/>
        </w:tabs>
        <w:ind w:left="5040" w:hanging="360"/>
      </w:pPr>
      <w:rPr>
        <w:rFonts w:ascii="Arial" w:hAnsi="Arial" w:hint="default"/>
      </w:rPr>
    </w:lvl>
    <w:lvl w:ilvl="7" w:tplc="68F28364" w:tentative="1">
      <w:start w:val="1"/>
      <w:numFmt w:val="bullet"/>
      <w:lvlText w:val="•"/>
      <w:lvlJc w:val="left"/>
      <w:pPr>
        <w:tabs>
          <w:tab w:val="num" w:pos="5760"/>
        </w:tabs>
        <w:ind w:left="5760" w:hanging="360"/>
      </w:pPr>
      <w:rPr>
        <w:rFonts w:ascii="Arial" w:hAnsi="Arial" w:hint="default"/>
      </w:rPr>
    </w:lvl>
    <w:lvl w:ilvl="8" w:tplc="1CAC577E" w:tentative="1">
      <w:start w:val="1"/>
      <w:numFmt w:val="bullet"/>
      <w:lvlText w:val="•"/>
      <w:lvlJc w:val="left"/>
      <w:pPr>
        <w:tabs>
          <w:tab w:val="num" w:pos="6480"/>
        </w:tabs>
        <w:ind w:left="6480" w:hanging="360"/>
      </w:pPr>
      <w:rPr>
        <w:rFonts w:ascii="Arial" w:hAnsi="Arial" w:hint="default"/>
      </w:rPr>
    </w:lvl>
  </w:abstractNum>
  <w:abstractNum w:abstractNumId="7">
    <w:nsid w:val="125A4D3B"/>
    <w:multiLevelType w:val="hybridMultilevel"/>
    <w:tmpl w:val="2D3005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EF0B75"/>
    <w:multiLevelType w:val="multilevel"/>
    <w:tmpl w:val="601CA8A6"/>
    <w:lvl w:ilvl="0">
      <w:start w:val="2"/>
      <w:numFmt w:val="decimal"/>
      <w:lvlText w:val="%1."/>
      <w:lvlJc w:val="left"/>
      <w:pPr>
        <w:ind w:left="770" w:hanging="770"/>
      </w:pPr>
      <w:rPr>
        <w:rFonts w:hint="default"/>
      </w:rPr>
    </w:lvl>
    <w:lvl w:ilvl="1">
      <w:start w:val="10"/>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10">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6CA6D10"/>
    <w:multiLevelType w:val="hybridMultilevel"/>
    <w:tmpl w:val="8F948C1C"/>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
    <w:nsid w:val="18D01CD5"/>
    <w:multiLevelType w:val="multilevel"/>
    <w:tmpl w:val="116A967A"/>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5">
    <w:nsid w:val="20B60F9A"/>
    <w:multiLevelType w:val="hybridMultilevel"/>
    <w:tmpl w:val="67EC5EDE"/>
    <w:lvl w:ilvl="0" w:tplc="FEBAC07E">
      <w:start w:val="1"/>
      <w:numFmt w:val="bullet"/>
      <w:lvlText w:val="•"/>
      <w:lvlJc w:val="left"/>
      <w:pPr>
        <w:tabs>
          <w:tab w:val="num" w:pos="720"/>
        </w:tabs>
        <w:ind w:left="720" w:hanging="360"/>
      </w:pPr>
      <w:rPr>
        <w:rFonts w:ascii="Arial" w:hAnsi="Arial" w:hint="default"/>
      </w:rPr>
    </w:lvl>
    <w:lvl w:ilvl="1" w:tplc="5BFC6288" w:tentative="1">
      <w:start w:val="1"/>
      <w:numFmt w:val="bullet"/>
      <w:lvlText w:val="•"/>
      <w:lvlJc w:val="left"/>
      <w:pPr>
        <w:tabs>
          <w:tab w:val="num" w:pos="1440"/>
        </w:tabs>
        <w:ind w:left="1440" w:hanging="360"/>
      </w:pPr>
      <w:rPr>
        <w:rFonts w:ascii="Arial" w:hAnsi="Arial" w:hint="default"/>
      </w:rPr>
    </w:lvl>
    <w:lvl w:ilvl="2" w:tplc="7EFE52DA" w:tentative="1">
      <w:start w:val="1"/>
      <w:numFmt w:val="bullet"/>
      <w:lvlText w:val="•"/>
      <w:lvlJc w:val="left"/>
      <w:pPr>
        <w:tabs>
          <w:tab w:val="num" w:pos="2160"/>
        </w:tabs>
        <w:ind w:left="2160" w:hanging="360"/>
      </w:pPr>
      <w:rPr>
        <w:rFonts w:ascii="Arial" w:hAnsi="Arial" w:hint="default"/>
      </w:rPr>
    </w:lvl>
    <w:lvl w:ilvl="3" w:tplc="C6984514" w:tentative="1">
      <w:start w:val="1"/>
      <w:numFmt w:val="bullet"/>
      <w:lvlText w:val="•"/>
      <w:lvlJc w:val="left"/>
      <w:pPr>
        <w:tabs>
          <w:tab w:val="num" w:pos="2880"/>
        </w:tabs>
        <w:ind w:left="2880" w:hanging="360"/>
      </w:pPr>
      <w:rPr>
        <w:rFonts w:ascii="Arial" w:hAnsi="Arial" w:hint="default"/>
      </w:rPr>
    </w:lvl>
    <w:lvl w:ilvl="4" w:tplc="6A1E81AC" w:tentative="1">
      <w:start w:val="1"/>
      <w:numFmt w:val="bullet"/>
      <w:lvlText w:val="•"/>
      <w:lvlJc w:val="left"/>
      <w:pPr>
        <w:tabs>
          <w:tab w:val="num" w:pos="3600"/>
        </w:tabs>
        <w:ind w:left="3600" w:hanging="360"/>
      </w:pPr>
      <w:rPr>
        <w:rFonts w:ascii="Arial" w:hAnsi="Arial" w:hint="default"/>
      </w:rPr>
    </w:lvl>
    <w:lvl w:ilvl="5" w:tplc="287C84FE" w:tentative="1">
      <w:start w:val="1"/>
      <w:numFmt w:val="bullet"/>
      <w:lvlText w:val="•"/>
      <w:lvlJc w:val="left"/>
      <w:pPr>
        <w:tabs>
          <w:tab w:val="num" w:pos="4320"/>
        </w:tabs>
        <w:ind w:left="4320" w:hanging="360"/>
      </w:pPr>
      <w:rPr>
        <w:rFonts w:ascii="Arial" w:hAnsi="Arial" w:hint="default"/>
      </w:rPr>
    </w:lvl>
    <w:lvl w:ilvl="6" w:tplc="6D609122" w:tentative="1">
      <w:start w:val="1"/>
      <w:numFmt w:val="bullet"/>
      <w:lvlText w:val="•"/>
      <w:lvlJc w:val="left"/>
      <w:pPr>
        <w:tabs>
          <w:tab w:val="num" w:pos="5040"/>
        </w:tabs>
        <w:ind w:left="5040" w:hanging="360"/>
      </w:pPr>
      <w:rPr>
        <w:rFonts w:ascii="Arial" w:hAnsi="Arial" w:hint="default"/>
      </w:rPr>
    </w:lvl>
    <w:lvl w:ilvl="7" w:tplc="4266B424" w:tentative="1">
      <w:start w:val="1"/>
      <w:numFmt w:val="bullet"/>
      <w:lvlText w:val="•"/>
      <w:lvlJc w:val="left"/>
      <w:pPr>
        <w:tabs>
          <w:tab w:val="num" w:pos="5760"/>
        </w:tabs>
        <w:ind w:left="5760" w:hanging="360"/>
      </w:pPr>
      <w:rPr>
        <w:rFonts w:ascii="Arial" w:hAnsi="Arial" w:hint="default"/>
      </w:rPr>
    </w:lvl>
    <w:lvl w:ilvl="8" w:tplc="4D9E12DE" w:tentative="1">
      <w:start w:val="1"/>
      <w:numFmt w:val="bullet"/>
      <w:lvlText w:val="•"/>
      <w:lvlJc w:val="left"/>
      <w:pPr>
        <w:tabs>
          <w:tab w:val="num" w:pos="6480"/>
        </w:tabs>
        <w:ind w:left="6480" w:hanging="360"/>
      </w:pPr>
      <w:rPr>
        <w:rFonts w:ascii="Arial" w:hAnsi="Arial" w:hint="default"/>
      </w:rPr>
    </w:lvl>
  </w:abstractNum>
  <w:abstractNum w:abstractNumId="16">
    <w:nsid w:val="2798252A"/>
    <w:multiLevelType w:val="multilevel"/>
    <w:tmpl w:val="DE3AD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F1869AD"/>
    <w:multiLevelType w:val="hybridMultilevel"/>
    <w:tmpl w:val="E50485CC"/>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1B4869"/>
    <w:multiLevelType w:val="hybridMultilevel"/>
    <w:tmpl w:val="3FFE4A5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FA46E6E"/>
    <w:multiLevelType w:val="multilevel"/>
    <w:tmpl w:val="A5AE9C92"/>
    <w:lvl w:ilvl="0">
      <w:start w:val="2"/>
      <w:numFmt w:val="decimal"/>
      <w:lvlText w:val="%1"/>
      <w:lvlJc w:val="left"/>
      <w:pPr>
        <w:ind w:left="700" w:hanging="700"/>
      </w:pPr>
      <w:rPr>
        <w:rFonts w:hint="default"/>
        <w:b w:val="0"/>
        <w:i/>
      </w:rPr>
    </w:lvl>
    <w:lvl w:ilvl="1">
      <w:start w:val="10"/>
      <w:numFmt w:val="decimal"/>
      <w:lvlText w:val="%1.%2"/>
      <w:lvlJc w:val="left"/>
      <w:pPr>
        <w:ind w:left="700" w:hanging="70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440" w:hanging="144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2160" w:hanging="2160"/>
      </w:pPr>
      <w:rPr>
        <w:rFonts w:hint="default"/>
        <w:b w:val="0"/>
        <w:i/>
      </w:rPr>
    </w:lvl>
  </w:abstractNum>
  <w:abstractNum w:abstractNumId="20">
    <w:nsid w:val="393C6590"/>
    <w:multiLevelType w:val="hybridMultilevel"/>
    <w:tmpl w:val="4DC6F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826B9D"/>
    <w:multiLevelType w:val="multilevel"/>
    <w:tmpl w:val="5DCA8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2868BD"/>
    <w:multiLevelType w:val="multilevel"/>
    <w:tmpl w:val="AC9EAC22"/>
    <w:lvl w:ilvl="0">
      <w:start w:val="6"/>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3802DA"/>
    <w:multiLevelType w:val="multilevel"/>
    <w:tmpl w:val="319ED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1F11A6"/>
    <w:multiLevelType w:val="multilevel"/>
    <w:tmpl w:val="6B4EE6CC"/>
    <w:lvl w:ilvl="0">
      <w:start w:val="1"/>
      <w:numFmt w:val="decimal"/>
      <w:lvlText w:val="%1."/>
      <w:lvlJc w:val="left"/>
      <w:pPr>
        <w:ind w:left="928" w:hanging="360"/>
      </w:pPr>
      <w:rPr>
        <w:b/>
        <w:i w:val="0"/>
        <w:sz w:val="32"/>
        <w:szCs w:val="32"/>
      </w:rPr>
    </w:lvl>
    <w:lvl w:ilvl="1">
      <w:start w:val="1"/>
      <w:numFmt w:val="decimal"/>
      <w:lvlText w:val="%1.%2."/>
      <w:lvlJc w:val="left"/>
      <w:pPr>
        <w:ind w:left="502" w:hanging="360"/>
      </w:pPr>
      <w:rPr>
        <w:rFonts w:ascii="Times New Roman" w:eastAsia="Times New Roman" w:hAnsi="Times New Roman" w:cs="Times New Roman"/>
        <w:b/>
        <w:i/>
        <w:color w:val="000000"/>
        <w:sz w:val="28"/>
        <w:szCs w:val="28"/>
      </w:rPr>
    </w:lvl>
    <w:lvl w:ilvl="2">
      <w:start w:val="1"/>
      <w:numFmt w:val="bullet"/>
      <w:lvlText w:val="●"/>
      <w:lvlJc w:val="left"/>
      <w:pPr>
        <w:ind w:left="1800" w:hanging="720"/>
      </w:pPr>
      <w:rPr>
        <w:rFonts w:ascii="Noto Sans Symbols" w:eastAsia="Noto Sans Symbols" w:hAnsi="Noto Sans Symbols" w:cs="Noto Sans Symbols"/>
      </w:rPr>
    </w:lvl>
    <w:lvl w:ilvl="3">
      <w:start w:val="1"/>
      <w:numFmt w:val="decimal"/>
      <w:lvlText w:val="%1.%2.●.%4."/>
      <w:lvlJc w:val="left"/>
      <w:pPr>
        <w:ind w:left="2160" w:hanging="720"/>
      </w:pPr>
    </w:lvl>
    <w:lvl w:ilvl="4">
      <w:start w:val="1"/>
      <w:numFmt w:val="decimal"/>
      <w:lvlText w:val="%1.%2.●.%4.%5."/>
      <w:lvlJc w:val="left"/>
      <w:pPr>
        <w:ind w:left="2880" w:hanging="1080"/>
      </w:pPr>
    </w:lvl>
    <w:lvl w:ilvl="5">
      <w:start w:val="1"/>
      <w:numFmt w:val="decimal"/>
      <w:lvlText w:val="%1.%2.●.%4.%5.%6."/>
      <w:lvlJc w:val="left"/>
      <w:pPr>
        <w:ind w:left="3240" w:hanging="1080"/>
      </w:pPr>
    </w:lvl>
    <w:lvl w:ilvl="6">
      <w:start w:val="1"/>
      <w:numFmt w:val="decimal"/>
      <w:lvlText w:val="%1.%2.●.%4.%5.%6.%7."/>
      <w:lvlJc w:val="left"/>
      <w:pPr>
        <w:ind w:left="3960" w:hanging="1440"/>
      </w:pPr>
    </w:lvl>
    <w:lvl w:ilvl="7">
      <w:start w:val="1"/>
      <w:numFmt w:val="decimal"/>
      <w:lvlText w:val="%1.%2.●.%4.%5.%6.%7.%8."/>
      <w:lvlJc w:val="left"/>
      <w:pPr>
        <w:ind w:left="4320" w:hanging="1440"/>
      </w:pPr>
    </w:lvl>
    <w:lvl w:ilvl="8">
      <w:start w:val="1"/>
      <w:numFmt w:val="decimal"/>
      <w:lvlText w:val="%1.%2.●.%4.%5.%6.%7.%8.%9."/>
      <w:lvlJc w:val="left"/>
      <w:pPr>
        <w:ind w:left="5040" w:hanging="1800"/>
      </w:pPr>
    </w:lvl>
  </w:abstractNum>
  <w:abstractNum w:abstractNumId="26">
    <w:nsid w:val="55E03FFE"/>
    <w:multiLevelType w:val="multilevel"/>
    <w:tmpl w:val="4352F948"/>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58707A24"/>
    <w:multiLevelType w:val="multilevel"/>
    <w:tmpl w:val="3708BB6C"/>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B1914D2"/>
    <w:multiLevelType w:val="multilevel"/>
    <w:tmpl w:val="E4649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C074BB6"/>
    <w:multiLevelType w:val="hybridMultilevel"/>
    <w:tmpl w:val="DB2CAB6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8B6D93"/>
    <w:multiLevelType w:val="hybridMultilevel"/>
    <w:tmpl w:val="C078696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1">
    <w:nsid w:val="62176151"/>
    <w:multiLevelType w:val="hybridMultilevel"/>
    <w:tmpl w:val="6BC83C1A"/>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753754"/>
    <w:multiLevelType w:val="hybridMultilevel"/>
    <w:tmpl w:val="8DDCBD2E"/>
    <w:lvl w:ilvl="0" w:tplc="3ABA3DA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7683BB5"/>
    <w:multiLevelType w:val="hybridMultilevel"/>
    <w:tmpl w:val="BEB80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68398E"/>
    <w:multiLevelType w:val="hybridMultilevel"/>
    <w:tmpl w:val="8732151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D9B28C6"/>
    <w:multiLevelType w:val="hybridMultilevel"/>
    <w:tmpl w:val="FAAAED1C"/>
    <w:lvl w:ilvl="0" w:tplc="94D2B406">
      <w:start w:val="1"/>
      <w:numFmt w:val="decimal"/>
      <w:lvlText w:val="%1."/>
      <w:lvlJc w:val="left"/>
      <w:pPr>
        <w:ind w:left="1069" w:hanging="360"/>
      </w:pPr>
      <w:rPr>
        <w:rFonts w:hint="default"/>
        <w:color w:val="00000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F625A6E"/>
    <w:multiLevelType w:val="hybridMultilevel"/>
    <w:tmpl w:val="67C42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576D3E"/>
    <w:multiLevelType w:val="multilevel"/>
    <w:tmpl w:val="46405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3"/>
  </w:num>
  <w:num w:numId="3">
    <w:abstractNumId w:val="10"/>
  </w:num>
  <w:num w:numId="4">
    <w:abstractNumId w:val="4"/>
  </w:num>
  <w:num w:numId="5">
    <w:abstractNumId w:val="3"/>
  </w:num>
  <w:num w:numId="6">
    <w:abstractNumId w:val="15"/>
  </w:num>
  <w:num w:numId="7">
    <w:abstractNumId w:val="6"/>
  </w:num>
  <w:num w:numId="8">
    <w:abstractNumId w:val="9"/>
  </w:num>
  <w:num w:numId="9">
    <w:abstractNumId w:val="30"/>
  </w:num>
  <w:num w:numId="10">
    <w:abstractNumId w:val="11"/>
  </w:num>
  <w:num w:numId="11">
    <w:abstractNumId w:val="7"/>
  </w:num>
  <w:num w:numId="12">
    <w:abstractNumId w:val="17"/>
  </w:num>
  <w:num w:numId="13">
    <w:abstractNumId w:val="34"/>
  </w:num>
  <w:num w:numId="14">
    <w:abstractNumId w:val="18"/>
  </w:num>
  <w:num w:numId="15">
    <w:abstractNumId w:val="31"/>
  </w:num>
  <w:num w:numId="16">
    <w:abstractNumId w:val="36"/>
  </w:num>
  <w:num w:numId="17">
    <w:abstractNumId w:val="32"/>
  </w:num>
  <w:num w:numId="18">
    <w:abstractNumId w:val="29"/>
  </w:num>
  <w:num w:numId="19">
    <w:abstractNumId w:val="20"/>
  </w:num>
  <w:num w:numId="20">
    <w:abstractNumId w:val="25"/>
  </w:num>
  <w:num w:numId="21">
    <w:abstractNumId w:val="19"/>
  </w:num>
  <w:num w:numId="22">
    <w:abstractNumId w:val="8"/>
  </w:num>
  <w:num w:numId="23">
    <w:abstractNumId w:val="35"/>
  </w:num>
  <w:num w:numId="24">
    <w:abstractNumId w:val="12"/>
  </w:num>
  <w:num w:numId="25">
    <w:abstractNumId w:val="26"/>
  </w:num>
  <w:num w:numId="26">
    <w:abstractNumId w:val="33"/>
  </w:num>
  <w:num w:numId="27">
    <w:abstractNumId w:val="0"/>
  </w:num>
  <w:num w:numId="28">
    <w:abstractNumId w:val="21"/>
  </w:num>
  <w:num w:numId="29">
    <w:abstractNumId w:val="37"/>
  </w:num>
  <w:num w:numId="30">
    <w:abstractNumId w:val="2"/>
  </w:num>
  <w:num w:numId="31">
    <w:abstractNumId w:val="28"/>
  </w:num>
  <w:num w:numId="32">
    <w:abstractNumId w:val="5"/>
  </w:num>
  <w:num w:numId="33">
    <w:abstractNumId w:val="1"/>
  </w:num>
  <w:num w:numId="34">
    <w:abstractNumId w:val="16"/>
  </w:num>
  <w:num w:numId="35">
    <w:abstractNumId w:val="24"/>
  </w:num>
  <w:num w:numId="36">
    <w:abstractNumId w:val="14"/>
  </w:num>
  <w:num w:numId="37">
    <w:abstractNumId w:val="27"/>
  </w:num>
  <w:num w:numId="38">
    <w:abstractNumId w:val="2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hdrShapeDefaults>
    <o:shapedefaults v:ext="edit" spidmax="5122"/>
  </w:hdrShapeDefaults>
  <w:footnotePr>
    <w:footnote w:id="0"/>
    <w:footnote w:id="1"/>
  </w:footnotePr>
  <w:endnotePr>
    <w:endnote w:id="0"/>
    <w:endnote w:id="1"/>
  </w:endnotePr>
  <w:compat/>
  <w:rsids>
    <w:rsidRoot w:val="00970F49"/>
    <w:rsid w:val="00000090"/>
    <w:rsid w:val="00002D4B"/>
    <w:rsid w:val="000051E8"/>
    <w:rsid w:val="00021CCE"/>
    <w:rsid w:val="00023753"/>
    <w:rsid w:val="000244DA"/>
    <w:rsid w:val="00024F7D"/>
    <w:rsid w:val="00027BA3"/>
    <w:rsid w:val="00041A78"/>
    <w:rsid w:val="00056CDE"/>
    <w:rsid w:val="00067386"/>
    <w:rsid w:val="00081D65"/>
    <w:rsid w:val="000A1F96"/>
    <w:rsid w:val="000B3397"/>
    <w:rsid w:val="000B55A2"/>
    <w:rsid w:val="000C63E3"/>
    <w:rsid w:val="000D258B"/>
    <w:rsid w:val="000D43CC"/>
    <w:rsid w:val="000D4C46"/>
    <w:rsid w:val="000D74AA"/>
    <w:rsid w:val="000F0FC3"/>
    <w:rsid w:val="001024BE"/>
    <w:rsid w:val="00114D79"/>
    <w:rsid w:val="00127743"/>
    <w:rsid w:val="0015561E"/>
    <w:rsid w:val="001627D5"/>
    <w:rsid w:val="00163C15"/>
    <w:rsid w:val="0017612A"/>
    <w:rsid w:val="001C63E7"/>
    <w:rsid w:val="001E1DF9"/>
    <w:rsid w:val="00220E70"/>
    <w:rsid w:val="00237603"/>
    <w:rsid w:val="00270E01"/>
    <w:rsid w:val="002776A1"/>
    <w:rsid w:val="00290872"/>
    <w:rsid w:val="0029547E"/>
    <w:rsid w:val="002B1426"/>
    <w:rsid w:val="002D090C"/>
    <w:rsid w:val="002D74E6"/>
    <w:rsid w:val="002F2906"/>
    <w:rsid w:val="003242E1"/>
    <w:rsid w:val="00333911"/>
    <w:rsid w:val="00334165"/>
    <w:rsid w:val="003531E7"/>
    <w:rsid w:val="003601A4"/>
    <w:rsid w:val="0037535C"/>
    <w:rsid w:val="00387CB2"/>
    <w:rsid w:val="003934F8"/>
    <w:rsid w:val="00397A1B"/>
    <w:rsid w:val="003A21C8"/>
    <w:rsid w:val="003C1D7A"/>
    <w:rsid w:val="003C5F97"/>
    <w:rsid w:val="003D1E51"/>
    <w:rsid w:val="003E03F0"/>
    <w:rsid w:val="004254FE"/>
    <w:rsid w:val="004303FE"/>
    <w:rsid w:val="00436FFC"/>
    <w:rsid w:val="00437D28"/>
    <w:rsid w:val="0044354A"/>
    <w:rsid w:val="00454353"/>
    <w:rsid w:val="00461AC6"/>
    <w:rsid w:val="004620A8"/>
    <w:rsid w:val="0047429B"/>
    <w:rsid w:val="00484DC6"/>
    <w:rsid w:val="004904C5"/>
    <w:rsid w:val="004917C4"/>
    <w:rsid w:val="00495054"/>
    <w:rsid w:val="004A07A5"/>
    <w:rsid w:val="004B692B"/>
    <w:rsid w:val="004C3CAF"/>
    <w:rsid w:val="004C703E"/>
    <w:rsid w:val="004D096E"/>
    <w:rsid w:val="004E785E"/>
    <w:rsid w:val="004E7905"/>
    <w:rsid w:val="005055FF"/>
    <w:rsid w:val="00510059"/>
    <w:rsid w:val="00547CBD"/>
    <w:rsid w:val="00554CBB"/>
    <w:rsid w:val="005560AC"/>
    <w:rsid w:val="0056194A"/>
    <w:rsid w:val="00565B7C"/>
    <w:rsid w:val="00574AC1"/>
    <w:rsid w:val="005946EB"/>
    <w:rsid w:val="005A1625"/>
    <w:rsid w:val="005B05D5"/>
    <w:rsid w:val="005B0DEC"/>
    <w:rsid w:val="005B1C40"/>
    <w:rsid w:val="005B5B23"/>
    <w:rsid w:val="005B66FC"/>
    <w:rsid w:val="005C6A23"/>
    <w:rsid w:val="005E30DC"/>
    <w:rsid w:val="00603511"/>
    <w:rsid w:val="00605DD7"/>
    <w:rsid w:val="0060658F"/>
    <w:rsid w:val="00613219"/>
    <w:rsid w:val="00623104"/>
    <w:rsid w:val="0062789A"/>
    <w:rsid w:val="0063396F"/>
    <w:rsid w:val="00640E46"/>
    <w:rsid w:val="0064179C"/>
    <w:rsid w:val="00643A8A"/>
    <w:rsid w:val="0064491A"/>
    <w:rsid w:val="00653B50"/>
    <w:rsid w:val="006776B4"/>
    <w:rsid w:val="006873B8"/>
    <w:rsid w:val="00696F8A"/>
    <w:rsid w:val="006B0FEA"/>
    <w:rsid w:val="006C6D6D"/>
    <w:rsid w:val="006C7A3B"/>
    <w:rsid w:val="006C7CE4"/>
    <w:rsid w:val="006D57F5"/>
    <w:rsid w:val="006F4464"/>
    <w:rsid w:val="007002E3"/>
    <w:rsid w:val="00714CA4"/>
    <w:rsid w:val="007250D9"/>
    <w:rsid w:val="007274B8"/>
    <w:rsid w:val="00727F97"/>
    <w:rsid w:val="00730AE0"/>
    <w:rsid w:val="00742650"/>
    <w:rsid w:val="0074372D"/>
    <w:rsid w:val="007604F9"/>
    <w:rsid w:val="00764773"/>
    <w:rsid w:val="007735DC"/>
    <w:rsid w:val="007818F4"/>
    <w:rsid w:val="00782096"/>
    <w:rsid w:val="0078311A"/>
    <w:rsid w:val="00786827"/>
    <w:rsid w:val="00791D70"/>
    <w:rsid w:val="007A61C5"/>
    <w:rsid w:val="007A6888"/>
    <w:rsid w:val="007B0DCC"/>
    <w:rsid w:val="007B2222"/>
    <w:rsid w:val="007B3FD5"/>
    <w:rsid w:val="007C1675"/>
    <w:rsid w:val="007C74D4"/>
    <w:rsid w:val="007D3601"/>
    <w:rsid w:val="007D6C20"/>
    <w:rsid w:val="007E6830"/>
    <w:rsid w:val="007E73B4"/>
    <w:rsid w:val="00810D0B"/>
    <w:rsid w:val="0081194B"/>
    <w:rsid w:val="00812516"/>
    <w:rsid w:val="00832EBB"/>
    <w:rsid w:val="00834734"/>
    <w:rsid w:val="00835BF6"/>
    <w:rsid w:val="00854733"/>
    <w:rsid w:val="008761F3"/>
    <w:rsid w:val="00881DD2"/>
    <w:rsid w:val="00882B54"/>
    <w:rsid w:val="008912AE"/>
    <w:rsid w:val="008B0F23"/>
    <w:rsid w:val="008B560B"/>
    <w:rsid w:val="008C41F7"/>
    <w:rsid w:val="008D6DCF"/>
    <w:rsid w:val="008E5424"/>
    <w:rsid w:val="008E7103"/>
    <w:rsid w:val="00901689"/>
    <w:rsid w:val="009018F0"/>
    <w:rsid w:val="00906E82"/>
    <w:rsid w:val="00945E13"/>
    <w:rsid w:val="00953113"/>
    <w:rsid w:val="00954B97"/>
    <w:rsid w:val="00955127"/>
    <w:rsid w:val="00956BC9"/>
    <w:rsid w:val="00970F49"/>
    <w:rsid w:val="009715DA"/>
    <w:rsid w:val="00976338"/>
    <w:rsid w:val="009809B2"/>
    <w:rsid w:val="009931F0"/>
    <w:rsid w:val="009955F8"/>
    <w:rsid w:val="009A2E88"/>
    <w:rsid w:val="009A36AD"/>
    <w:rsid w:val="009B18A2"/>
    <w:rsid w:val="009D04EE"/>
    <w:rsid w:val="009E37D3"/>
    <w:rsid w:val="009E52E7"/>
    <w:rsid w:val="009F57C0"/>
    <w:rsid w:val="00A0510D"/>
    <w:rsid w:val="00A11569"/>
    <w:rsid w:val="00A204BB"/>
    <w:rsid w:val="00A20A67"/>
    <w:rsid w:val="00A2466A"/>
    <w:rsid w:val="00A27EE4"/>
    <w:rsid w:val="00A57976"/>
    <w:rsid w:val="00A636B8"/>
    <w:rsid w:val="00A8496D"/>
    <w:rsid w:val="00A85D42"/>
    <w:rsid w:val="00A87627"/>
    <w:rsid w:val="00A91D4B"/>
    <w:rsid w:val="00A962D4"/>
    <w:rsid w:val="00A9790B"/>
    <w:rsid w:val="00AA2B8A"/>
    <w:rsid w:val="00AA7760"/>
    <w:rsid w:val="00AD2200"/>
    <w:rsid w:val="00AE6AB7"/>
    <w:rsid w:val="00AE7A32"/>
    <w:rsid w:val="00B116AD"/>
    <w:rsid w:val="00B162B5"/>
    <w:rsid w:val="00B2211D"/>
    <w:rsid w:val="00B236AD"/>
    <w:rsid w:val="00B30A26"/>
    <w:rsid w:val="00B37579"/>
    <w:rsid w:val="00B40FFB"/>
    <w:rsid w:val="00B4196F"/>
    <w:rsid w:val="00B45392"/>
    <w:rsid w:val="00B45AA4"/>
    <w:rsid w:val="00B610A2"/>
    <w:rsid w:val="00B611FD"/>
    <w:rsid w:val="00B756C3"/>
    <w:rsid w:val="00BA2CF0"/>
    <w:rsid w:val="00BC3813"/>
    <w:rsid w:val="00BC7808"/>
    <w:rsid w:val="00BE099A"/>
    <w:rsid w:val="00C0275F"/>
    <w:rsid w:val="00C06EBC"/>
    <w:rsid w:val="00C0723F"/>
    <w:rsid w:val="00C142E7"/>
    <w:rsid w:val="00C17B01"/>
    <w:rsid w:val="00C21E3A"/>
    <w:rsid w:val="00C23E39"/>
    <w:rsid w:val="00C26C83"/>
    <w:rsid w:val="00C347A6"/>
    <w:rsid w:val="00C52383"/>
    <w:rsid w:val="00C56A9B"/>
    <w:rsid w:val="00C6254C"/>
    <w:rsid w:val="00C63DC2"/>
    <w:rsid w:val="00C740CF"/>
    <w:rsid w:val="00C8277D"/>
    <w:rsid w:val="00C95538"/>
    <w:rsid w:val="00C96567"/>
    <w:rsid w:val="00C97E44"/>
    <w:rsid w:val="00CA6CCD"/>
    <w:rsid w:val="00CC50B7"/>
    <w:rsid w:val="00CE2498"/>
    <w:rsid w:val="00CE36B8"/>
    <w:rsid w:val="00CE643B"/>
    <w:rsid w:val="00CF0DA9"/>
    <w:rsid w:val="00D01D7F"/>
    <w:rsid w:val="00D02C00"/>
    <w:rsid w:val="00D05749"/>
    <w:rsid w:val="00D12ABD"/>
    <w:rsid w:val="00D16F4B"/>
    <w:rsid w:val="00D17132"/>
    <w:rsid w:val="00D2075B"/>
    <w:rsid w:val="00D229F1"/>
    <w:rsid w:val="00D37CEC"/>
    <w:rsid w:val="00D37DEA"/>
    <w:rsid w:val="00D405D4"/>
    <w:rsid w:val="00D41269"/>
    <w:rsid w:val="00D45007"/>
    <w:rsid w:val="00D617CC"/>
    <w:rsid w:val="00D8055B"/>
    <w:rsid w:val="00D87A1E"/>
    <w:rsid w:val="00DA4B4E"/>
    <w:rsid w:val="00DE39D8"/>
    <w:rsid w:val="00DE5614"/>
    <w:rsid w:val="00E0407E"/>
    <w:rsid w:val="00E04FDF"/>
    <w:rsid w:val="00E150B9"/>
    <w:rsid w:val="00E15F2A"/>
    <w:rsid w:val="00E279E8"/>
    <w:rsid w:val="00E36CEE"/>
    <w:rsid w:val="00E579D6"/>
    <w:rsid w:val="00E75567"/>
    <w:rsid w:val="00E857D6"/>
    <w:rsid w:val="00EA0163"/>
    <w:rsid w:val="00EA0C3A"/>
    <w:rsid w:val="00EA30C6"/>
    <w:rsid w:val="00EB2779"/>
    <w:rsid w:val="00ED18F9"/>
    <w:rsid w:val="00ED53C9"/>
    <w:rsid w:val="00EE7DA3"/>
    <w:rsid w:val="00F1662D"/>
    <w:rsid w:val="00F3099C"/>
    <w:rsid w:val="00F35F4F"/>
    <w:rsid w:val="00F50AC5"/>
    <w:rsid w:val="00F6025D"/>
    <w:rsid w:val="00F672B2"/>
    <w:rsid w:val="00F830E7"/>
    <w:rsid w:val="00F8340A"/>
    <w:rsid w:val="00F83D10"/>
    <w:rsid w:val="00F96457"/>
    <w:rsid w:val="00FB022D"/>
    <w:rsid w:val="00FB1F17"/>
    <w:rsid w:val="00FB3492"/>
    <w:rsid w:val="00FD20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15F2A"/>
  </w:style>
  <w:style w:type="paragraph" w:styleId="1">
    <w:name w:val="heading 1"/>
    <w:basedOn w:val="a1"/>
    <w:next w:val="a1"/>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970F49"/>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70F49"/>
  </w:style>
  <w:style w:type="paragraph" w:styleId="a7">
    <w:name w:val="footer"/>
    <w:basedOn w:val="a1"/>
    <w:link w:val="a8"/>
    <w:uiPriority w:val="99"/>
    <w:unhideWhenUsed/>
    <w:rsid w:val="00970F49"/>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70F49"/>
  </w:style>
  <w:style w:type="paragraph" w:styleId="a9">
    <w:name w:val="No Spacing"/>
    <w:link w:val="aa"/>
    <w:uiPriority w:val="1"/>
    <w:qFormat/>
    <w:rsid w:val="00B45AA4"/>
    <w:pPr>
      <w:spacing w:after="0" w:line="240" w:lineRule="auto"/>
    </w:pPr>
    <w:rPr>
      <w:rFonts w:eastAsiaTheme="minorEastAsia"/>
      <w:lang w:eastAsia="ru-RU"/>
    </w:rPr>
  </w:style>
  <w:style w:type="character" w:customStyle="1" w:styleId="aa">
    <w:name w:val="Без интервала Знак"/>
    <w:basedOn w:val="a2"/>
    <w:link w:val="a9"/>
    <w:uiPriority w:val="1"/>
    <w:rsid w:val="00B45AA4"/>
    <w:rPr>
      <w:rFonts w:eastAsiaTheme="minorEastAsia"/>
      <w:lang w:eastAsia="ru-RU"/>
    </w:rPr>
  </w:style>
  <w:style w:type="character" w:styleId="ab">
    <w:name w:val="Placeholder Text"/>
    <w:basedOn w:val="a2"/>
    <w:uiPriority w:val="99"/>
    <w:semiHidden/>
    <w:rsid w:val="00832EBB"/>
    <w:rPr>
      <w:color w:val="808080"/>
    </w:rPr>
  </w:style>
  <w:style w:type="paragraph" w:styleId="ac">
    <w:name w:val="Balloon Text"/>
    <w:basedOn w:val="a1"/>
    <w:link w:val="ad"/>
    <w:unhideWhenUsed/>
    <w:rsid w:val="00DE39D8"/>
    <w:pPr>
      <w:spacing w:after="0" w:line="240" w:lineRule="auto"/>
    </w:pPr>
    <w:rPr>
      <w:rFonts w:ascii="Tahoma" w:hAnsi="Tahoma" w:cs="Tahoma"/>
      <w:sz w:val="16"/>
      <w:szCs w:val="16"/>
    </w:rPr>
  </w:style>
  <w:style w:type="character" w:customStyle="1" w:styleId="ad">
    <w:name w:val="Текст выноски Знак"/>
    <w:basedOn w:val="a2"/>
    <w:link w:val="ac"/>
    <w:rsid w:val="00DE39D8"/>
    <w:rPr>
      <w:rFonts w:ascii="Tahoma" w:hAnsi="Tahoma" w:cs="Tahoma"/>
      <w:sz w:val="16"/>
      <w:szCs w:val="16"/>
    </w:rPr>
  </w:style>
  <w:style w:type="character" w:customStyle="1" w:styleId="10">
    <w:name w:val="Заголовок 1 Знак"/>
    <w:basedOn w:val="a2"/>
    <w:link w:val="1"/>
    <w:rsid w:val="00DE39D8"/>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sid w:val="00DE39D8"/>
    <w:rPr>
      <w:rFonts w:ascii="Arial" w:eastAsia="Times New Roman" w:hAnsi="Arial" w:cs="Times New Roman"/>
      <w:b/>
      <w:sz w:val="28"/>
      <w:szCs w:val="24"/>
      <w:lang w:val="en-GB"/>
    </w:rPr>
  </w:style>
  <w:style w:type="character" w:customStyle="1" w:styleId="30">
    <w:name w:val="Заголовок 3 Знак"/>
    <w:basedOn w:val="a2"/>
    <w:link w:val="3"/>
    <w:rsid w:val="00DE39D8"/>
    <w:rPr>
      <w:rFonts w:ascii="Arial" w:eastAsia="Times New Roman" w:hAnsi="Arial" w:cs="Arial"/>
      <w:b/>
      <w:bCs/>
      <w:szCs w:val="26"/>
      <w:lang w:val="en-GB"/>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character" w:styleId="ae">
    <w:name w:val="Hyperlink"/>
    <w:uiPriority w:val="99"/>
    <w:rsid w:val="00DE39D8"/>
    <w:rPr>
      <w:color w:val="0000FF"/>
      <w:u w:val="single"/>
    </w:rPr>
  </w:style>
  <w:style w:type="table" w:styleId="af">
    <w:name w:val="Table Grid"/>
    <w:basedOn w:val="a3"/>
    <w:rsid w:val="00DE39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1"/>
    <w:next w:val="a1"/>
    <w:autoRedefine/>
    <w:uiPriority w:val="39"/>
    <w:qFormat/>
    <w:rsid w:val="00E04FDF"/>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DE39D8"/>
  </w:style>
  <w:style w:type="paragraph" w:customStyle="1" w:styleId="bullet">
    <w:name w:val="bullet"/>
    <w:basedOn w:val="a1"/>
    <w:rsid w:val="00DE39D8"/>
    <w:pPr>
      <w:numPr>
        <w:numId w:val="1"/>
      </w:numPr>
      <w:spacing w:after="0" w:line="360" w:lineRule="auto"/>
    </w:pPr>
    <w:rPr>
      <w:rFonts w:ascii="Arial" w:eastAsia="Times New Roman" w:hAnsi="Arial" w:cs="Times New Roman"/>
      <w:szCs w:val="24"/>
      <w:lang w:val="en-GB"/>
    </w:rPr>
  </w:style>
  <w:style w:type="character" w:styleId="af0">
    <w:name w:val="page number"/>
    <w:rsid w:val="00DE39D8"/>
    <w:rPr>
      <w:rFonts w:ascii="Arial" w:hAnsi="Arial"/>
      <w:sz w:val="16"/>
    </w:rPr>
  </w:style>
  <w:style w:type="paragraph" w:customStyle="1" w:styleId="Docsubtitle1">
    <w:name w:val="Doc subtitle1"/>
    <w:basedOn w:val="a1"/>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DE39D8"/>
    <w:pPr>
      <w:spacing w:after="0" w:line="360" w:lineRule="auto"/>
    </w:pPr>
    <w:rPr>
      <w:rFonts w:ascii="Arial" w:eastAsia="Times New Roman" w:hAnsi="Arial" w:cs="Times New Roman"/>
      <w:b/>
      <w:sz w:val="40"/>
      <w:szCs w:val="24"/>
      <w:lang w:val="en-GB"/>
    </w:rPr>
  </w:style>
  <w:style w:type="paragraph" w:styleId="af1">
    <w:name w:val="Body Text"/>
    <w:basedOn w:val="a1"/>
    <w:link w:val="af2"/>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2">
    <w:name w:val="Основной текст Знак"/>
    <w:basedOn w:val="a2"/>
    <w:link w:val="af1"/>
    <w:semiHidden/>
    <w:rsid w:val="00DE39D8"/>
    <w:rPr>
      <w:rFonts w:ascii="Arial" w:eastAsia="Times New Roman" w:hAnsi="Arial" w:cs="Times New Roman"/>
      <w:sz w:val="24"/>
      <w:szCs w:val="20"/>
      <w:lang w:val="en-AU"/>
    </w:rPr>
  </w:style>
  <w:style w:type="paragraph" w:styleId="21">
    <w:name w:val="Body Text Indent 2"/>
    <w:basedOn w:val="a1"/>
    <w:link w:val="22"/>
    <w:semiHidden/>
    <w:rsid w:val="00DE39D8"/>
    <w:pPr>
      <w:spacing w:after="0" w:line="360" w:lineRule="auto"/>
      <w:ind w:left="720"/>
    </w:pPr>
    <w:rPr>
      <w:rFonts w:ascii="Arial" w:eastAsia="Times New Roman" w:hAnsi="Arial" w:cs="Times New Roman"/>
      <w:sz w:val="24"/>
      <w:szCs w:val="20"/>
      <w:lang w:val="en-US"/>
    </w:rPr>
  </w:style>
  <w:style w:type="character" w:customStyle="1" w:styleId="22">
    <w:name w:val="Основной текст с отступом 2 Знак"/>
    <w:basedOn w:val="a2"/>
    <w:link w:val="21"/>
    <w:semiHidden/>
    <w:rsid w:val="00DE39D8"/>
    <w:rPr>
      <w:rFonts w:ascii="Arial" w:eastAsia="Times New Roman" w:hAnsi="Arial" w:cs="Times New Roman"/>
      <w:sz w:val="24"/>
      <w:szCs w:val="20"/>
      <w:lang w:val="en-US"/>
    </w:rPr>
  </w:style>
  <w:style w:type="paragraph" w:styleId="23">
    <w:name w:val="Body Text 2"/>
    <w:basedOn w:val="a1"/>
    <w:link w:val="24"/>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4">
    <w:name w:val="Основной текст 2 Знак"/>
    <w:basedOn w:val="a2"/>
    <w:link w:val="23"/>
    <w:semiHidden/>
    <w:rsid w:val="00DE39D8"/>
    <w:rPr>
      <w:rFonts w:ascii="Arial" w:eastAsia="Times New Roman" w:hAnsi="Arial" w:cs="Times New Roman"/>
      <w:spacing w:val="-3"/>
      <w:szCs w:val="20"/>
      <w:lang w:val="en-US"/>
    </w:rPr>
  </w:style>
  <w:style w:type="paragraph" w:styleId="af3">
    <w:name w:val="caption"/>
    <w:basedOn w:val="a1"/>
    <w:next w:val="a1"/>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1"/>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4">
    <w:name w:val="footnote text"/>
    <w:basedOn w:val="a1"/>
    <w:link w:val="af5"/>
    <w:rsid w:val="00DE39D8"/>
    <w:pPr>
      <w:spacing w:after="0" w:line="360" w:lineRule="auto"/>
    </w:pPr>
    <w:rPr>
      <w:rFonts w:ascii="Times New Roman" w:eastAsia="Times New Roman" w:hAnsi="Times New Roman" w:cs="Times New Roman"/>
      <w:szCs w:val="20"/>
      <w:lang w:eastAsia="ru-RU"/>
    </w:rPr>
  </w:style>
  <w:style w:type="character" w:customStyle="1" w:styleId="af5">
    <w:name w:val="Текст сноски Знак"/>
    <w:basedOn w:val="a2"/>
    <w:link w:val="af4"/>
    <w:rsid w:val="00DE39D8"/>
    <w:rPr>
      <w:rFonts w:ascii="Times New Roman" w:eastAsia="Times New Roman" w:hAnsi="Times New Roman" w:cs="Times New Roman"/>
      <w:szCs w:val="20"/>
      <w:lang w:eastAsia="ru-RU"/>
    </w:rPr>
  </w:style>
  <w:style w:type="character" w:styleId="af6">
    <w:name w:val="footnote reference"/>
    <w:rsid w:val="00DE39D8"/>
    <w:rPr>
      <w:vertAlign w:val="superscript"/>
    </w:rPr>
  </w:style>
  <w:style w:type="character" w:styleId="af7">
    <w:name w:val="FollowedHyperlink"/>
    <w:rsid w:val="00DE39D8"/>
    <w:rPr>
      <w:color w:val="800080"/>
      <w:u w:val="single"/>
    </w:rPr>
  </w:style>
  <w:style w:type="paragraph" w:customStyle="1" w:styleId="a">
    <w:name w:val="цветной текст"/>
    <w:basedOn w:val="a1"/>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8">
    <w:name w:val="выделение цвет"/>
    <w:basedOn w:val="a1"/>
    <w:link w:val="af9"/>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a">
    <w:name w:val="цвет в таблице"/>
    <w:rsid w:val="00DE39D8"/>
    <w:rPr>
      <w:color w:val="2C8DE6"/>
    </w:rPr>
  </w:style>
  <w:style w:type="paragraph" w:styleId="afb">
    <w:name w:val="TOC Heading"/>
    <w:basedOn w:val="1"/>
    <w:next w:val="a1"/>
    <w:uiPriority w:val="39"/>
    <w:semiHidden/>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5">
    <w:name w:val="toc 2"/>
    <w:basedOn w:val="a1"/>
    <w:next w:val="a1"/>
    <w:autoRedefine/>
    <w:uiPriority w:val="39"/>
    <w:qFormat/>
    <w:rsid w:val="00976338"/>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DE39D8"/>
    <w:rPr>
      <w:lang w:val="ru-RU"/>
    </w:rPr>
  </w:style>
  <w:style w:type="paragraph" w:customStyle="1" w:styleId="-2">
    <w:name w:val="!заголовок-2"/>
    <w:basedOn w:val="2"/>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c">
    <w:name w:val="!Текст"/>
    <w:basedOn w:val="a1"/>
    <w:link w:val="afd"/>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e">
    <w:name w:val="!Синий заголовок текста"/>
    <w:basedOn w:val="af8"/>
    <w:link w:val="aff"/>
    <w:qFormat/>
    <w:rsid w:val="00DE39D8"/>
  </w:style>
  <w:style w:type="character" w:customStyle="1" w:styleId="afd">
    <w:name w:val="!Текст Знак"/>
    <w:link w:val="afc"/>
    <w:rsid w:val="00DE39D8"/>
    <w:rPr>
      <w:rFonts w:ascii="Times New Roman" w:eastAsia="Times New Roman" w:hAnsi="Times New Roman" w:cs="Times New Roman"/>
      <w:szCs w:val="20"/>
      <w:lang w:eastAsia="ru-RU"/>
    </w:rPr>
  </w:style>
  <w:style w:type="paragraph" w:customStyle="1" w:styleId="a0">
    <w:name w:val="!Список с точками"/>
    <w:basedOn w:val="a1"/>
    <w:link w:val="aff0"/>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9">
    <w:name w:val="выделение цвет Знак"/>
    <w:link w:val="af8"/>
    <w:rsid w:val="00DE39D8"/>
    <w:rPr>
      <w:rFonts w:ascii="Times New Roman" w:eastAsia="Times New Roman" w:hAnsi="Times New Roman" w:cs="Times New Roman"/>
      <w:b/>
      <w:color w:val="2C8DE6"/>
      <w:szCs w:val="20"/>
      <w:u w:val="single"/>
      <w:lang w:eastAsia="ru-RU"/>
    </w:rPr>
  </w:style>
  <w:style w:type="character" w:customStyle="1" w:styleId="aff">
    <w:name w:val="!Синий заголовок текста Знак"/>
    <w:link w:val="afe"/>
    <w:rsid w:val="00DE39D8"/>
    <w:rPr>
      <w:rFonts w:ascii="Times New Roman" w:eastAsia="Times New Roman" w:hAnsi="Times New Roman" w:cs="Times New Roman"/>
      <w:b/>
      <w:color w:val="2C8DE6"/>
      <w:szCs w:val="20"/>
      <w:u w:val="single"/>
      <w:lang w:eastAsia="ru-RU"/>
    </w:rPr>
  </w:style>
  <w:style w:type="paragraph" w:styleId="aff1">
    <w:name w:val="List Paragraph"/>
    <w:basedOn w:val="a1"/>
    <w:uiPriority w:val="34"/>
    <w:qFormat/>
    <w:rsid w:val="00DE39D8"/>
    <w:pPr>
      <w:spacing w:after="200" w:line="276" w:lineRule="auto"/>
      <w:ind w:left="720"/>
      <w:contextualSpacing/>
    </w:pPr>
    <w:rPr>
      <w:rFonts w:ascii="Calibri" w:eastAsia="Calibri" w:hAnsi="Calibri" w:cs="Times New Roman"/>
    </w:rPr>
  </w:style>
  <w:style w:type="character" w:customStyle="1" w:styleId="aff0">
    <w:name w:val="!Список с точками Знак"/>
    <w:link w:val="a0"/>
    <w:rsid w:val="00DE39D8"/>
    <w:rPr>
      <w:rFonts w:ascii="Times New Roman" w:eastAsia="Times New Roman" w:hAnsi="Times New Roman" w:cs="Times New Roman"/>
      <w:szCs w:val="20"/>
      <w:lang w:eastAsia="ru-RU"/>
    </w:rPr>
  </w:style>
  <w:style w:type="paragraph" w:customStyle="1" w:styleId="aff2">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3">
    <w:name w:val="annotation reference"/>
    <w:basedOn w:val="a2"/>
    <w:semiHidden/>
    <w:unhideWhenUsed/>
    <w:rsid w:val="00DE39D8"/>
    <w:rPr>
      <w:sz w:val="16"/>
      <w:szCs w:val="16"/>
    </w:rPr>
  </w:style>
  <w:style w:type="paragraph" w:styleId="aff4">
    <w:name w:val="annotation text"/>
    <w:basedOn w:val="a1"/>
    <w:link w:val="aff5"/>
    <w:semiHidden/>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5">
    <w:name w:val="Текст примечания Знак"/>
    <w:basedOn w:val="a2"/>
    <w:link w:val="aff4"/>
    <w:semiHidden/>
    <w:rsid w:val="00DE39D8"/>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unhideWhenUsed/>
    <w:rsid w:val="00DE39D8"/>
    <w:rPr>
      <w:b/>
      <w:bCs/>
    </w:rPr>
  </w:style>
  <w:style w:type="character" w:customStyle="1" w:styleId="aff7">
    <w:name w:val="Тема примечания Знак"/>
    <w:basedOn w:val="aff5"/>
    <w:link w:val="aff6"/>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1"/>
    <w:uiPriority w:val="1"/>
    <w:qFormat/>
    <w:rsid w:val="00DE39D8"/>
    <w:pPr>
      <w:keepNext/>
      <w:numPr>
        <w:numId w:val="8"/>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3">
    <w:name w:val="Неразрешенное упоминание1"/>
    <w:basedOn w:val="a2"/>
    <w:uiPriority w:val="99"/>
    <w:semiHidden/>
    <w:unhideWhenUsed/>
    <w:rsid w:val="001E1DF9"/>
    <w:rPr>
      <w:color w:val="605E5C"/>
      <w:shd w:val="clear" w:color="auto" w:fill="E1DFDD"/>
    </w:rPr>
  </w:style>
  <w:style w:type="character" w:customStyle="1" w:styleId="26">
    <w:name w:val="Неразрешенное упоминание2"/>
    <w:basedOn w:val="a2"/>
    <w:uiPriority w:val="99"/>
    <w:semiHidden/>
    <w:unhideWhenUsed/>
    <w:rsid w:val="00F35F4F"/>
    <w:rPr>
      <w:color w:val="605E5C"/>
      <w:shd w:val="clear" w:color="auto" w:fill="E1DFDD"/>
    </w:rPr>
  </w:style>
  <w:style w:type="paragraph" w:customStyle="1" w:styleId="docdata">
    <w:name w:val="docdata"/>
    <w:aliases w:val="docy,v5,3017,bqiaagaaeyqcaaagiaiaaamtcwaabselaaaaaaaaaaaaaaaaaaaaaaaaaaaaaaaaaaaaaaaaaaaaaaaaaaaaaaaaaaaaaaaaaaaaaaaaaaaaaaaaaaaaaaaaaaaaaaaaaaaaaaaaaaaaaaaaaaaaaaaaaaaaaaaaaaaaaaaaaaaaaaaaaaaaaaaaaaaaaaaaaaaaaaaaaaaaaaaaaaaaaaaaaaaaaaaaaaaaaaaa"/>
    <w:basedOn w:val="a1"/>
    <w:rsid w:val="00C63D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8">
    <w:name w:val="Normal (Web)"/>
    <w:basedOn w:val="a1"/>
    <w:uiPriority w:val="99"/>
    <w:unhideWhenUsed/>
    <w:rsid w:val="00C63D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2"/>
    <w:uiPriority w:val="99"/>
    <w:semiHidden/>
    <w:unhideWhenUsed/>
    <w:rsid w:val="00DA4B4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7871537">
      <w:bodyDiv w:val="1"/>
      <w:marLeft w:val="0"/>
      <w:marRight w:val="0"/>
      <w:marTop w:val="0"/>
      <w:marBottom w:val="0"/>
      <w:divBdr>
        <w:top w:val="none" w:sz="0" w:space="0" w:color="auto"/>
        <w:left w:val="none" w:sz="0" w:space="0" w:color="auto"/>
        <w:bottom w:val="none" w:sz="0" w:space="0" w:color="auto"/>
        <w:right w:val="none" w:sz="0" w:space="0" w:color="auto"/>
      </w:divBdr>
    </w:div>
    <w:div w:id="220364571">
      <w:bodyDiv w:val="1"/>
      <w:marLeft w:val="0"/>
      <w:marRight w:val="0"/>
      <w:marTop w:val="0"/>
      <w:marBottom w:val="0"/>
      <w:divBdr>
        <w:top w:val="none" w:sz="0" w:space="0" w:color="auto"/>
        <w:left w:val="none" w:sz="0" w:space="0" w:color="auto"/>
        <w:bottom w:val="none" w:sz="0" w:space="0" w:color="auto"/>
        <w:right w:val="none" w:sz="0" w:space="0" w:color="auto"/>
      </w:divBdr>
    </w:div>
    <w:div w:id="755709249">
      <w:bodyDiv w:val="1"/>
      <w:marLeft w:val="0"/>
      <w:marRight w:val="0"/>
      <w:marTop w:val="0"/>
      <w:marBottom w:val="0"/>
      <w:divBdr>
        <w:top w:val="none" w:sz="0" w:space="0" w:color="auto"/>
        <w:left w:val="none" w:sz="0" w:space="0" w:color="auto"/>
        <w:bottom w:val="none" w:sz="0" w:space="0" w:color="auto"/>
        <w:right w:val="none" w:sz="0" w:space="0" w:color="auto"/>
      </w:divBdr>
    </w:div>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 w:id="856432015">
      <w:bodyDiv w:val="1"/>
      <w:marLeft w:val="0"/>
      <w:marRight w:val="0"/>
      <w:marTop w:val="0"/>
      <w:marBottom w:val="0"/>
      <w:divBdr>
        <w:top w:val="none" w:sz="0" w:space="0" w:color="auto"/>
        <w:left w:val="none" w:sz="0" w:space="0" w:color="auto"/>
        <w:bottom w:val="none" w:sz="0" w:space="0" w:color="auto"/>
        <w:right w:val="none" w:sz="0" w:space="0" w:color="auto"/>
      </w:divBdr>
    </w:div>
    <w:div w:id="899949114">
      <w:bodyDiv w:val="1"/>
      <w:marLeft w:val="0"/>
      <w:marRight w:val="0"/>
      <w:marTop w:val="0"/>
      <w:marBottom w:val="0"/>
      <w:divBdr>
        <w:top w:val="none" w:sz="0" w:space="0" w:color="auto"/>
        <w:left w:val="none" w:sz="0" w:space="0" w:color="auto"/>
        <w:bottom w:val="none" w:sz="0" w:space="0" w:color="auto"/>
        <w:right w:val="none" w:sz="0" w:space="0" w:color="auto"/>
      </w:divBdr>
    </w:div>
    <w:div w:id="18978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7659-0954-49A5-8A41-48B5AE831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2664</Words>
  <Characters>15190</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0000</cp:lastModifiedBy>
  <cp:revision>7</cp:revision>
  <dcterms:created xsi:type="dcterms:W3CDTF">2025-03-21T08:24:00Z</dcterms:created>
  <dcterms:modified xsi:type="dcterms:W3CDTF">2025-04-06T18:26:00Z</dcterms:modified>
</cp:coreProperties>
</file>